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E2" w:rsidRDefault="00E576E2" w:rsidP="00E576E2">
      <w:pPr>
        <w:pStyle w:val="3"/>
        <w:jc w:val="center"/>
        <w:rPr>
          <w:b/>
          <w:bCs/>
          <w:sz w:val="36"/>
          <w:szCs w:val="36"/>
        </w:rPr>
      </w:pPr>
      <w:bookmarkStart w:id="0" w:name="_GoBack"/>
      <w:bookmarkEnd w:id="0"/>
    </w:p>
    <w:p w:rsidR="00E576E2" w:rsidRDefault="00E576E2" w:rsidP="00E576E2">
      <w:pPr>
        <w:pStyle w:val="3"/>
        <w:jc w:val="center"/>
        <w:rPr>
          <w:b/>
          <w:bCs/>
          <w:caps/>
          <w:sz w:val="16"/>
          <w:szCs w:val="16"/>
        </w:rPr>
      </w:pPr>
    </w:p>
    <w:p w:rsidR="00E576E2" w:rsidRPr="007A00D3" w:rsidRDefault="00E576E2" w:rsidP="00E576E2">
      <w:pPr>
        <w:pStyle w:val="3"/>
        <w:jc w:val="center"/>
        <w:rPr>
          <w:b/>
          <w:bCs/>
          <w:caps/>
        </w:rPr>
      </w:pPr>
      <w:r>
        <w:rPr>
          <w:b/>
          <w:bCs/>
          <w:caps/>
        </w:rPr>
        <w:t>АДМИНИСТРАЦИЯ ГОРОДА НИЖНИЙ ТАГИЛ</w:t>
      </w:r>
    </w:p>
    <w:p w:rsidR="00E576E2" w:rsidRPr="0075319A" w:rsidRDefault="00E576E2" w:rsidP="0075319A">
      <w:pPr>
        <w:pStyle w:val="3"/>
        <w:jc w:val="center"/>
        <w:rPr>
          <w:b/>
          <w:bCs/>
          <w:sz w:val="44"/>
          <w:szCs w:val="44"/>
        </w:rPr>
      </w:pPr>
      <w:r>
        <w:rPr>
          <w:b/>
          <w:bCs/>
          <w:sz w:val="44"/>
          <w:szCs w:val="44"/>
        </w:rPr>
        <w:t>П О С Т А Н О В Л Е Н И Е</w:t>
      </w:r>
    </w:p>
    <w:p w:rsidR="00E576E2" w:rsidRPr="00683E0B" w:rsidRDefault="00E576E2" w:rsidP="00E576E2">
      <w:pPr>
        <w:pStyle w:val="3"/>
        <w:rPr>
          <w:b/>
          <w:bCs/>
        </w:rPr>
      </w:pPr>
    </w:p>
    <w:p w:rsidR="00F354EC" w:rsidRDefault="00F354EC" w:rsidP="00E576E2">
      <w:pPr>
        <w:pStyle w:val="3"/>
        <w:rPr>
          <w:b/>
          <w:bCs/>
        </w:rPr>
      </w:pPr>
    </w:p>
    <w:p w:rsidR="00E576E2" w:rsidRPr="00683E0B" w:rsidRDefault="00E576E2" w:rsidP="00E576E2">
      <w:pPr>
        <w:jc w:val="both"/>
        <w:rPr>
          <w:b/>
          <w:bCs/>
          <w:sz w:val="28"/>
          <w:szCs w:val="28"/>
          <w:u w:val="single"/>
        </w:rPr>
      </w:pPr>
      <w:r w:rsidRPr="00683E0B">
        <w:rPr>
          <w:b/>
          <w:bCs/>
          <w:sz w:val="28"/>
          <w:szCs w:val="28"/>
        </w:rPr>
        <w:t>от</w:t>
      </w:r>
      <w:r w:rsidR="001960A0">
        <w:rPr>
          <w:b/>
          <w:bCs/>
          <w:sz w:val="28"/>
          <w:szCs w:val="28"/>
          <w:u w:val="single"/>
        </w:rPr>
        <w:tab/>
      </w:r>
      <w:r w:rsidR="00241F92">
        <w:rPr>
          <w:b/>
          <w:bCs/>
          <w:sz w:val="28"/>
          <w:szCs w:val="28"/>
          <w:u w:val="single"/>
        </w:rPr>
        <w:t>01.04.2011</w:t>
      </w:r>
      <w:r w:rsidRPr="00683E0B">
        <w:rPr>
          <w:b/>
          <w:bCs/>
          <w:sz w:val="28"/>
          <w:szCs w:val="28"/>
          <w:u w:val="single"/>
        </w:rPr>
        <w:tab/>
        <w:t xml:space="preserve"> </w:t>
      </w:r>
      <w:r w:rsidRPr="00683E0B">
        <w:rPr>
          <w:b/>
          <w:bCs/>
          <w:sz w:val="28"/>
          <w:szCs w:val="28"/>
        </w:rPr>
        <w:t xml:space="preserve">№ </w:t>
      </w:r>
      <w:r w:rsidRPr="00683E0B">
        <w:rPr>
          <w:b/>
          <w:bCs/>
          <w:sz w:val="28"/>
          <w:szCs w:val="28"/>
          <w:u w:val="single"/>
        </w:rPr>
        <w:tab/>
      </w:r>
      <w:r w:rsidR="00241F92">
        <w:rPr>
          <w:b/>
          <w:bCs/>
          <w:sz w:val="28"/>
          <w:szCs w:val="28"/>
          <w:u w:val="single"/>
        </w:rPr>
        <w:t>576</w:t>
      </w:r>
      <w:r w:rsidRPr="00683E0B">
        <w:rPr>
          <w:b/>
          <w:bCs/>
          <w:sz w:val="28"/>
          <w:szCs w:val="28"/>
          <w:u w:val="single"/>
        </w:rPr>
        <w:tab/>
      </w:r>
    </w:p>
    <w:p w:rsidR="00F354EC" w:rsidRPr="0097287F" w:rsidRDefault="00F354EC" w:rsidP="001960A0">
      <w:pPr>
        <w:rPr>
          <w:sz w:val="28"/>
          <w:szCs w:val="28"/>
        </w:rPr>
      </w:pPr>
    </w:p>
    <w:p w:rsidR="001960A0" w:rsidRPr="0097287F" w:rsidRDefault="001960A0" w:rsidP="001960A0">
      <w:pPr>
        <w:rPr>
          <w:sz w:val="28"/>
          <w:szCs w:val="28"/>
        </w:rPr>
      </w:pPr>
    </w:p>
    <w:p w:rsidR="00430038" w:rsidRPr="001C364A" w:rsidRDefault="00430038" w:rsidP="00430038">
      <w:pPr>
        <w:jc w:val="center"/>
        <w:rPr>
          <w:b/>
          <w:bCs/>
          <w:sz w:val="28"/>
          <w:szCs w:val="28"/>
        </w:rPr>
      </w:pPr>
      <w:r w:rsidRPr="001C364A">
        <w:rPr>
          <w:b/>
          <w:bCs/>
          <w:sz w:val="28"/>
          <w:szCs w:val="28"/>
        </w:rPr>
        <w:t>Об утверждении Положения о порядке формирования адресного перечня</w:t>
      </w:r>
      <w:r>
        <w:rPr>
          <w:b/>
          <w:bCs/>
          <w:sz w:val="28"/>
          <w:szCs w:val="28"/>
        </w:rPr>
        <w:t xml:space="preserve"> </w:t>
      </w:r>
      <w:r w:rsidRPr="001C364A">
        <w:rPr>
          <w:b/>
          <w:bCs/>
          <w:sz w:val="28"/>
          <w:szCs w:val="28"/>
        </w:rPr>
        <w:t xml:space="preserve">дворовых территорий многоквартирных домов для включения в муниципальную целевую программу «Комплексное благоустройство дворовых территорий в городе </w:t>
      </w:r>
      <w:r>
        <w:rPr>
          <w:b/>
          <w:bCs/>
          <w:sz w:val="28"/>
          <w:szCs w:val="28"/>
        </w:rPr>
        <w:t>Нижний Тагил на 2011-2015 годы»</w:t>
      </w:r>
    </w:p>
    <w:p w:rsidR="00430038" w:rsidRPr="001C364A" w:rsidRDefault="00430038" w:rsidP="00430038">
      <w:pPr>
        <w:jc w:val="both"/>
        <w:rPr>
          <w:b/>
          <w:bCs/>
          <w:sz w:val="28"/>
          <w:szCs w:val="28"/>
        </w:rPr>
      </w:pPr>
    </w:p>
    <w:p w:rsidR="00430038" w:rsidRPr="001C364A" w:rsidRDefault="00430038" w:rsidP="00430038">
      <w:pPr>
        <w:jc w:val="both"/>
        <w:rPr>
          <w:sz w:val="28"/>
          <w:szCs w:val="28"/>
        </w:rPr>
      </w:pPr>
    </w:p>
    <w:p w:rsidR="00430038" w:rsidRPr="001C364A" w:rsidRDefault="00430038" w:rsidP="00430038">
      <w:pPr>
        <w:ind w:firstLine="709"/>
        <w:jc w:val="both"/>
        <w:rPr>
          <w:sz w:val="28"/>
          <w:szCs w:val="28"/>
        </w:rPr>
      </w:pPr>
      <w:r w:rsidRPr="001C364A">
        <w:rPr>
          <w:sz w:val="28"/>
          <w:szCs w:val="28"/>
        </w:rPr>
        <w:t>В соответствии со статьей 16 Федерального закона от 06.10.2003 № 131-ФЗ «Об общих принципах организации местного самоуправления в Российской Федерации», в целях реализации Постановления Правительства Свердловской области от 10.03.2011 № 235-ПП «Об утверждении областной целевой программы «Комплексное благоустройство дворовых территорий в муниципальных образованиях в Свердловской области – «Тысяча дворов» на 2011-2015 годы», руководствуясь Уставом города Нижний Тагил,</w:t>
      </w:r>
    </w:p>
    <w:p w:rsidR="00430038" w:rsidRPr="00430038" w:rsidRDefault="00430038" w:rsidP="00430038">
      <w:pPr>
        <w:jc w:val="center"/>
        <w:rPr>
          <w:b/>
          <w:bCs/>
          <w:sz w:val="28"/>
          <w:szCs w:val="28"/>
        </w:rPr>
      </w:pPr>
      <w:r w:rsidRPr="00430038">
        <w:rPr>
          <w:b/>
          <w:bCs/>
          <w:sz w:val="28"/>
          <w:szCs w:val="28"/>
        </w:rPr>
        <w:t>ПОСТАНОВЛЯЮ:</w:t>
      </w:r>
    </w:p>
    <w:p w:rsidR="00430038" w:rsidRPr="001C364A" w:rsidRDefault="00430038" w:rsidP="00430038">
      <w:pPr>
        <w:ind w:firstLine="709"/>
        <w:jc w:val="both"/>
        <w:rPr>
          <w:sz w:val="28"/>
          <w:szCs w:val="28"/>
        </w:rPr>
      </w:pPr>
      <w:r w:rsidRPr="001C364A">
        <w:rPr>
          <w:sz w:val="28"/>
          <w:szCs w:val="28"/>
        </w:rPr>
        <w:t>1. Утвердить:</w:t>
      </w:r>
    </w:p>
    <w:p w:rsidR="00430038" w:rsidRPr="001C364A" w:rsidRDefault="00430038" w:rsidP="00430038">
      <w:pPr>
        <w:ind w:firstLine="709"/>
        <w:jc w:val="both"/>
        <w:rPr>
          <w:sz w:val="28"/>
          <w:szCs w:val="28"/>
        </w:rPr>
      </w:pPr>
      <w:r w:rsidRPr="001C364A">
        <w:rPr>
          <w:sz w:val="28"/>
          <w:szCs w:val="28"/>
        </w:rPr>
        <w:t>1) Положение о порядке формирования адресного перечня дворовых территорий многоквартирных домов для включения в муниципальную целевую программу «Комплексное благоустройство дворовых территорий в городе Нижний Тагил на 2011-2015 годы» (Приложение № 1);</w:t>
      </w:r>
    </w:p>
    <w:p w:rsidR="00430038" w:rsidRPr="001C364A" w:rsidRDefault="00430038" w:rsidP="00430038">
      <w:pPr>
        <w:ind w:firstLine="709"/>
        <w:jc w:val="both"/>
        <w:rPr>
          <w:sz w:val="28"/>
          <w:szCs w:val="28"/>
        </w:rPr>
      </w:pPr>
      <w:r w:rsidRPr="001C364A">
        <w:rPr>
          <w:sz w:val="28"/>
          <w:szCs w:val="28"/>
        </w:rPr>
        <w:t>2) состав комиссии по формированию адресного перечня дворовых территорий многоквартирных домов для включения в муниципальную целевую программу «Комплексное благоустройство дворовых территорий в городе Нижний Тагил на 2011-2015 годы» (Приложение № 2).</w:t>
      </w:r>
    </w:p>
    <w:p w:rsidR="00430038" w:rsidRPr="001C364A" w:rsidRDefault="00430038" w:rsidP="00430038">
      <w:pPr>
        <w:ind w:firstLine="709"/>
        <w:jc w:val="both"/>
        <w:rPr>
          <w:sz w:val="28"/>
          <w:szCs w:val="28"/>
        </w:rPr>
      </w:pPr>
      <w:r w:rsidRPr="001C364A">
        <w:rPr>
          <w:sz w:val="28"/>
          <w:szCs w:val="28"/>
        </w:rPr>
        <w:t xml:space="preserve">2. Опубликовать данное постановление в газете «Горный край» и разместить на официальном сайте города Нижний Тагил. </w:t>
      </w:r>
    </w:p>
    <w:p w:rsidR="00430038" w:rsidRPr="001C364A" w:rsidRDefault="00430038" w:rsidP="00430038">
      <w:pPr>
        <w:ind w:firstLine="709"/>
        <w:jc w:val="both"/>
        <w:rPr>
          <w:sz w:val="28"/>
          <w:szCs w:val="28"/>
        </w:rPr>
      </w:pPr>
      <w:r w:rsidRPr="001C364A">
        <w:rPr>
          <w:sz w:val="28"/>
          <w:szCs w:val="28"/>
        </w:rPr>
        <w:t>3. Контроль за выполнением настоящего постановления возложить на заместителя Главы Администрации города по жилищно-коммунальному хозяйству и энергетике В.В. Данилова.</w:t>
      </w:r>
    </w:p>
    <w:p w:rsidR="00430038" w:rsidRPr="001C364A" w:rsidRDefault="00430038" w:rsidP="00430038">
      <w:pPr>
        <w:ind w:firstLine="709"/>
        <w:jc w:val="both"/>
        <w:rPr>
          <w:sz w:val="28"/>
          <w:szCs w:val="28"/>
        </w:rPr>
      </w:pPr>
      <w:r w:rsidRPr="001C364A">
        <w:rPr>
          <w:sz w:val="28"/>
          <w:szCs w:val="28"/>
        </w:rPr>
        <w:t>Срок контроля – 15 марта 2012 года.</w:t>
      </w:r>
    </w:p>
    <w:p w:rsidR="001960A0" w:rsidRPr="0097287F" w:rsidRDefault="001960A0" w:rsidP="001960A0">
      <w:pPr>
        <w:rPr>
          <w:sz w:val="28"/>
          <w:szCs w:val="28"/>
        </w:rPr>
      </w:pPr>
    </w:p>
    <w:p w:rsidR="001960A0" w:rsidRPr="0097287F" w:rsidRDefault="001960A0" w:rsidP="001960A0">
      <w:pPr>
        <w:rPr>
          <w:sz w:val="28"/>
          <w:szCs w:val="28"/>
        </w:rPr>
      </w:pPr>
    </w:p>
    <w:p w:rsidR="001A6FBC" w:rsidRPr="0097287F" w:rsidRDefault="001A6FBC" w:rsidP="001960A0">
      <w:pPr>
        <w:rPr>
          <w:sz w:val="28"/>
          <w:szCs w:val="28"/>
        </w:rPr>
      </w:pPr>
    </w:p>
    <w:p w:rsidR="0097287F" w:rsidRDefault="00E576E2" w:rsidP="0097287F">
      <w:pPr>
        <w:pStyle w:val="2"/>
        <w:overflowPunct/>
        <w:autoSpaceDE/>
        <w:autoSpaceDN/>
        <w:adjustRightInd/>
        <w:spacing w:after="0" w:line="240" w:lineRule="auto"/>
        <w:ind w:firstLine="709"/>
        <w:jc w:val="both"/>
        <w:textAlignment w:val="auto"/>
        <w:rPr>
          <w:rFonts w:ascii="Times New Roman" w:hAnsi="Times New Roman" w:cs="Times New Roman"/>
          <w:sz w:val="28"/>
          <w:szCs w:val="28"/>
        </w:rPr>
      </w:pPr>
      <w:r w:rsidRPr="0097287F">
        <w:rPr>
          <w:rFonts w:ascii="Times New Roman" w:hAnsi="Times New Roman" w:cs="Times New Roman"/>
          <w:sz w:val="28"/>
          <w:szCs w:val="28"/>
        </w:rPr>
        <w:t>Глава города</w:t>
      </w:r>
      <w:r w:rsidRPr="0097287F">
        <w:rPr>
          <w:rFonts w:ascii="Times New Roman" w:hAnsi="Times New Roman" w:cs="Times New Roman"/>
          <w:sz w:val="28"/>
          <w:szCs w:val="28"/>
        </w:rPr>
        <w:tab/>
      </w:r>
      <w:r w:rsidRPr="0097287F">
        <w:rPr>
          <w:rFonts w:ascii="Times New Roman" w:hAnsi="Times New Roman" w:cs="Times New Roman"/>
          <w:sz w:val="28"/>
          <w:szCs w:val="28"/>
        </w:rPr>
        <w:tab/>
      </w:r>
      <w:r w:rsidRPr="0097287F">
        <w:rPr>
          <w:rFonts w:ascii="Times New Roman" w:hAnsi="Times New Roman" w:cs="Times New Roman"/>
          <w:sz w:val="28"/>
          <w:szCs w:val="28"/>
        </w:rPr>
        <w:tab/>
      </w:r>
      <w:r w:rsidRPr="0097287F">
        <w:rPr>
          <w:rFonts w:ascii="Times New Roman" w:hAnsi="Times New Roman" w:cs="Times New Roman"/>
          <w:sz w:val="28"/>
          <w:szCs w:val="28"/>
        </w:rPr>
        <w:tab/>
      </w:r>
      <w:r w:rsidRPr="0097287F">
        <w:rPr>
          <w:rFonts w:ascii="Times New Roman" w:hAnsi="Times New Roman" w:cs="Times New Roman"/>
          <w:sz w:val="28"/>
          <w:szCs w:val="28"/>
        </w:rPr>
        <w:tab/>
      </w:r>
      <w:r w:rsidRPr="0097287F">
        <w:rPr>
          <w:rFonts w:ascii="Times New Roman" w:hAnsi="Times New Roman" w:cs="Times New Roman"/>
          <w:sz w:val="28"/>
          <w:szCs w:val="28"/>
        </w:rPr>
        <w:tab/>
      </w:r>
      <w:r w:rsidRPr="0097287F">
        <w:rPr>
          <w:rFonts w:ascii="Times New Roman" w:hAnsi="Times New Roman" w:cs="Times New Roman"/>
          <w:sz w:val="28"/>
          <w:szCs w:val="28"/>
        </w:rPr>
        <w:tab/>
        <w:t>В.П. Исаева</w:t>
      </w:r>
    </w:p>
    <w:p w:rsidR="0097287F" w:rsidRDefault="0097287F" w:rsidP="0097287F">
      <w:pPr>
        <w:pStyle w:val="2"/>
        <w:overflowPunct/>
        <w:autoSpaceDE/>
        <w:autoSpaceDN/>
        <w:adjustRightInd/>
        <w:spacing w:after="0" w:line="240" w:lineRule="auto"/>
        <w:jc w:val="both"/>
        <w:textAlignment w:val="auto"/>
        <w:rPr>
          <w:rFonts w:ascii="Times New Roman" w:hAnsi="Times New Roman" w:cs="Times New Roman"/>
          <w:sz w:val="28"/>
          <w:szCs w:val="28"/>
        </w:rPr>
      </w:pPr>
    </w:p>
    <w:p w:rsidR="00020CC3" w:rsidRDefault="00020CC3" w:rsidP="00430038">
      <w:pPr>
        <w:ind w:left="5664"/>
        <w:jc w:val="center"/>
        <w:rPr>
          <w:sz w:val="28"/>
          <w:szCs w:val="28"/>
        </w:rPr>
      </w:pPr>
    </w:p>
    <w:p w:rsidR="00430038" w:rsidRPr="001C364A" w:rsidRDefault="00430038" w:rsidP="00430038">
      <w:pPr>
        <w:ind w:left="5664"/>
        <w:jc w:val="center"/>
        <w:rPr>
          <w:sz w:val="28"/>
          <w:szCs w:val="28"/>
        </w:rPr>
      </w:pPr>
      <w:r w:rsidRPr="001C364A">
        <w:rPr>
          <w:sz w:val="28"/>
          <w:szCs w:val="28"/>
        </w:rPr>
        <w:lastRenderedPageBreak/>
        <w:t>Приложение № 1</w:t>
      </w:r>
    </w:p>
    <w:p w:rsidR="00430038" w:rsidRPr="001C364A" w:rsidRDefault="00430038" w:rsidP="00430038">
      <w:pPr>
        <w:ind w:left="5664"/>
        <w:jc w:val="center"/>
        <w:rPr>
          <w:sz w:val="28"/>
          <w:szCs w:val="28"/>
        </w:rPr>
      </w:pPr>
      <w:r w:rsidRPr="001C364A">
        <w:rPr>
          <w:sz w:val="28"/>
          <w:szCs w:val="28"/>
        </w:rPr>
        <w:t>УТВЕРЖДЕНО</w:t>
      </w:r>
    </w:p>
    <w:p w:rsidR="00430038" w:rsidRPr="001C364A" w:rsidRDefault="00430038" w:rsidP="00430038">
      <w:pPr>
        <w:ind w:left="5664"/>
        <w:jc w:val="center"/>
        <w:rPr>
          <w:sz w:val="28"/>
          <w:szCs w:val="28"/>
        </w:rPr>
      </w:pPr>
      <w:r w:rsidRPr="001C364A">
        <w:rPr>
          <w:sz w:val="28"/>
          <w:szCs w:val="28"/>
        </w:rPr>
        <w:t>постановлением</w:t>
      </w:r>
    </w:p>
    <w:p w:rsidR="00430038" w:rsidRPr="001C364A" w:rsidRDefault="00430038" w:rsidP="00430038">
      <w:pPr>
        <w:ind w:left="5664"/>
        <w:jc w:val="center"/>
        <w:rPr>
          <w:sz w:val="28"/>
          <w:szCs w:val="28"/>
        </w:rPr>
      </w:pPr>
      <w:r w:rsidRPr="001C364A">
        <w:rPr>
          <w:sz w:val="28"/>
          <w:szCs w:val="28"/>
        </w:rPr>
        <w:t>Администрации города</w:t>
      </w:r>
    </w:p>
    <w:p w:rsidR="00430038" w:rsidRPr="001C364A" w:rsidRDefault="00430038" w:rsidP="00430038">
      <w:pPr>
        <w:ind w:left="5664"/>
        <w:jc w:val="center"/>
        <w:rPr>
          <w:sz w:val="28"/>
          <w:szCs w:val="28"/>
        </w:rPr>
      </w:pPr>
      <w:r w:rsidRPr="001C364A">
        <w:rPr>
          <w:sz w:val="28"/>
          <w:szCs w:val="28"/>
        </w:rPr>
        <w:t xml:space="preserve">от </w:t>
      </w:r>
      <w:r w:rsidR="00241F92">
        <w:rPr>
          <w:sz w:val="28"/>
          <w:szCs w:val="28"/>
        </w:rPr>
        <w:t>01.04.2011</w:t>
      </w:r>
      <w:r w:rsidRPr="001C364A">
        <w:rPr>
          <w:sz w:val="28"/>
          <w:szCs w:val="28"/>
        </w:rPr>
        <w:t xml:space="preserve"> № </w:t>
      </w:r>
      <w:r w:rsidR="00241F92">
        <w:rPr>
          <w:sz w:val="28"/>
          <w:szCs w:val="28"/>
        </w:rPr>
        <w:t>576</w:t>
      </w:r>
    </w:p>
    <w:p w:rsidR="00430038" w:rsidRPr="001C364A" w:rsidRDefault="00430038" w:rsidP="00430038">
      <w:pPr>
        <w:rPr>
          <w:sz w:val="28"/>
          <w:szCs w:val="28"/>
        </w:rPr>
      </w:pPr>
    </w:p>
    <w:p w:rsidR="00430038" w:rsidRPr="001C364A" w:rsidRDefault="00430038" w:rsidP="00430038">
      <w:pPr>
        <w:rPr>
          <w:sz w:val="28"/>
          <w:szCs w:val="28"/>
        </w:rPr>
      </w:pPr>
    </w:p>
    <w:p w:rsidR="00430038" w:rsidRPr="001C364A" w:rsidRDefault="00430038" w:rsidP="00430038">
      <w:pPr>
        <w:rPr>
          <w:sz w:val="28"/>
          <w:szCs w:val="28"/>
        </w:rPr>
      </w:pPr>
    </w:p>
    <w:p w:rsidR="00430038" w:rsidRPr="001C364A" w:rsidRDefault="00430038" w:rsidP="00430038">
      <w:pPr>
        <w:jc w:val="center"/>
        <w:rPr>
          <w:b/>
          <w:bCs/>
          <w:sz w:val="28"/>
          <w:szCs w:val="28"/>
        </w:rPr>
      </w:pPr>
      <w:r w:rsidRPr="001C364A">
        <w:rPr>
          <w:b/>
          <w:bCs/>
          <w:sz w:val="28"/>
          <w:szCs w:val="28"/>
        </w:rPr>
        <w:t>Положение</w:t>
      </w:r>
    </w:p>
    <w:p w:rsidR="00430038" w:rsidRDefault="00430038" w:rsidP="00430038">
      <w:pPr>
        <w:jc w:val="center"/>
        <w:rPr>
          <w:b/>
          <w:bCs/>
          <w:sz w:val="28"/>
          <w:szCs w:val="28"/>
        </w:rPr>
      </w:pPr>
      <w:r w:rsidRPr="001C364A">
        <w:rPr>
          <w:b/>
          <w:bCs/>
          <w:sz w:val="28"/>
          <w:szCs w:val="28"/>
        </w:rPr>
        <w:t xml:space="preserve">о порядке формирования адресного перечня дворовых территорий </w:t>
      </w:r>
    </w:p>
    <w:p w:rsidR="00430038" w:rsidRDefault="00430038" w:rsidP="00430038">
      <w:pPr>
        <w:jc w:val="center"/>
        <w:rPr>
          <w:b/>
          <w:bCs/>
          <w:sz w:val="28"/>
          <w:szCs w:val="28"/>
        </w:rPr>
      </w:pPr>
      <w:r w:rsidRPr="001C364A">
        <w:rPr>
          <w:b/>
          <w:bCs/>
          <w:sz w:val="28"/>
          <w:szCs w:val="28"/>
        </w:rPr>
        <w:t xml:space="preserve">многоквартирных домов для включения в муниципальную целевую </w:t>
      </w:r>
    </w:p>
    <w:p w:rsidR="00430038" w:rsidRDefault="00430038" w:rsidP="00430038">
      <w:pPr>
        <w:jc w:val="center"/>
        <w:rPr>
          <w:b/>
          <w:bCs/>
          <w:sz w:val="28"/>
          <w:szCs w:val="28"/>
        </w:rPr>
      </w:pPr>
      <w:r w:rsidRPr="001C364A">
        <w:rPr>
          <w:b/>
          <w:bCs/>
          <w:sz w:val="28"/>
          <w:szCs w:val="28"/>
        </w:rPr>
        <w:t xml:space="preserve">программу «Комплексное благоустройство дворовых территорий </w:t>
      </w:r>
    </w:p>
    <w:p w:rsidR="00430038" w:rsidRPr="001C364A" w:rsidRDefault="00430038" w:rsidP="00430038">
      <w:pPr>
        <w:jc w:val="center"/>
        <w:rPr>
          <w:b/>
          <w:bCs/>
          <w:sz w:val="28"/>
          <w:szCs w:val="28"/>
        </w:rPr>
      </w:pPr>
      <w:r w:rsidRPr="001C364A">
        <w:rPr>
          <w:b/>
          <w:bCs/>
          <w:sz w:val="28"/>
          <w:szCs w:val="28"/>
        </w:rPr>
        <w:t>в городе Нижний Тагил на 2011-2015 годы»</w:t>
      </w:r>
    </w:p>
    <w:p w:rsidR="00430038" w:rsidRDefault="00430038" w:rsidP="00430038">
      <w:pPr>
        <w:jc w:val="center"/>
        <w:rPr>
          <w:b/>
          <w:bCs/>
          <w:sz w:val="28"/>
          <w:szCs w:val="28"/>
        </w:rPr>
      </w:pPr>
    </w:p>
    <w:p w:rsidR="00430038" w:rsidRPr="001C364A" w:rsidRDefault="00430038" w:rsidP="00430038">
      <w:pPr>
        <w:jc w:val="center"/>
        <w:rPr>
          <w:b/>
          <w:bCs/>
          <w:sz w:val="28"/>
          <w:szCs w:val="28"/>
        </w:rPr>
      </w:pPr>
    </w:p>
    <w:p w:rsidR="00430038" w:rsidRPr="001C364A" w:rsidRDefault="00430038" w:rsidP="00430038">
      <w:pPr>
        <w:jc w:val="center"/>
        <w:rPr>
          <w:b/>
          <w:bCs/>
          <w:sz w:val="28"/>
          <w:szCs w:val="28"/>
        </w:rPr>
      </w:pPr>
    </w:p>
    <w:p w:rsidR="00430038" w:rsidRPr="001C364A" w:rsidRDefault="00430038" w:rsidP="00430038">
      <w:pPr>
        <w:ind w:firstLine="709"/>
        <w:jc w:val="both"/>
        <w:rPr>
          <w:sz w:val="28"/>
          <w:szCs w:val="28"/>
        </w:rPr>
      </w:pPr>
      <w:r w:rsidRPr="001C364A">
        <w:rPr>
          <w:sz w:val="28"/>
          <w:szCs w:val="28"/>
        </w:rPr>
        <w:t>1. Настоящее Положение определяет условия и порядок формирования адресного перечня дворовых территорий многоквартирных домов для включения в муниципальную целевую программу «Комплексное благоустройство дворовых территорий в городе Нижний Тагил на 2011-2015 годы» (далее - муниципальная целевая программа), формируемую в целях реализации Постановления Правительства Свердловской области от 10.03.2011 № 235-ПП «Об утверждении областной целевой программы «Комплексное благоустройство дворовых территорий в муниципальных образованиях в Свердловской области – «Тысяча дворов» на 2011-2015 годы»</w:t>
      </w:r>
      <w:r>
        <w:rPr>
          <w:sz w:val="28"/>
          <w:szCs w:val="28"/>
        </w:rPr>
        <w:t xml:space="preserve"> (далее – областная целевая программа)</w:t>
      </w:r>
      <w:r w:rsidRPr="001C364A">
        <w:rPr>
          <w:sz w:val="28"/>
          <w:szCs w:val="28"/>
        </w:rPr>
        <w:t>.</w:t>
      </w:r>
    </w:p>
    <w:p w:rsidR="00430038" w:rsidRPr="001C364A" w:rsidRDefault="00430038" w:rsidP="00430038">
      <w:pPr>
        <w:ind w:firstLine="709"/>
        <w:jc w:val="both"/>
        <w:rPr>
          <w:sz w:val="28"/>
          <w:szCs w:val="28"/>
        </w:rPr>
      </w:pPr>
      <w:r w:rsidRPr="001C364A">
        <w:rPr>
          <w:sz w:val="28"/>
          <w:szCs w:val="28"/>
        </w:rPr>
        <w:t>2. Основные понятия:</w:t>
      </w:r>
    </w:p>
    <w:p w:rsidR="00430038" w:rsidRPr="001C364A" w:rsidRDefault="00430038" w:rsidP="00430038">
      <w:pPr>
        <w:autoSpaceDE w:val="0"/>
        <w:autoSpaceDN w:val="0"/>
        <w:adjustRightInd w:val="0"/>
        <w:ind w:firstLine="709"/>
        <w:jc w:val="both"/>
        <w:outlineLvl w:val="1"/>
        <w:rPr>
          <w:sz w:val="28"/>
          <w:szCs w:val="28"/>
        </w:rPr>
      </w:pPr>
      <w:r w:rsidRPr="001C364A">
        <w:rPr>
          <w:sz w:val="28"/>
          <w:szCs w:val="28"/>
        </w:rPr>
        <w:t>1) заявитель - юридическое лицо, осуществляющее управление многоквартирным домом: управляющая организация; товарищество собственников жилья; жилищный, жилищно-строительный кооператив (далее – УО; ТСЖ; ЖК; ЖСК), или - в случае непосредственного управления собственниками помещений в многоквартирном доме - представитель собственников помещений в многоквартирном доме, уполномоченный общим собранием собственников помещений в таком доме;</w:t>
      </w:r>
    </w:p>
    <w:p w:rsidR="00430038" w:rsidRPr="001C364A" w:rsidRDefault="00430038" w:rsidP="00430038">
      <w:pPr>
        <w:ind w:firstLine="709"/>
        <w:jc w:val="both"/>
        <w:rPr>
          <w:sz w:val="28"/>
          <w:szCs w:val="28"/>
        </w:rPr>
      </w:pPr>
      <w:r w:rsidRPr="001C364A">
        <w:rPr>
          <w:sz w:val="28"/>
          <w:szCs w:val="28"/>
        </w:rPr>
        <w:t>2) дворовые территории – территории, прилегающие к многоквартирным домам, с расположенными на них объектами, предназначенными для обслуживания и эксплуатации таких домов, элементами благоустройства и озеленения этих территорий;</w:t>
      </w:r>
    </w:p>
    <w:p w:rsidR="00430038" w:rsidRPr="001C364A" w:rsidRDefault="00430038" w:rsidP="00430038">
      <w:pPr>
        <w:ind w:firstLine="709"/>
        <w:jc w:val="both"/>
        <w:rPr>
          <w:sz w:val="28"/>
          <w:szCs w:val="28"/>
        </w:rPr>
      </w:pPr>
      <w:r w:rsidRPr="001C364A">
        <w:rPr>
          <w:sz w:val="28"/>
          <w:szCs w:val="28"/>
        </w:rPr>
        <w:t>3) управление по жилищно-коммунальному хозяйству Администрации города Нижний Тагил (далее - управление ЖКХ) - орган Администрации города, являющийся главным распорядителем бюджетных средств, предусмотренных на финансирование муниципальной целевой программы</w:t>
      </w:r>
      <w:r w:rsidR="00BA5BB6">
        <w:rPr>
          <w:sz w:val="28"/>
          <w:szCs w:val="28"/>
        </w:rPr>
        <w:t>.</w:t>
      </w:r>
    </w:p>
    <w:p w:rsidR="00430038" w:rsidRPr="001C364A" w:rsidRDefault="00430038" w:rsidP="00430038">
      <w:pPr>
        <w:autoSpaceDE w:val="0"/>
        <w:autoSpaceDN w:val="0"/>
        <w:adjustRightInd w:val="0"/>
        <w:ind w:firstLine="709"/>
        <w:jc w:val="both"/>
        <w:outlineLvl w:val="1"/>
        <w:rPr>
          <w:sz w:val="28"/>
          <w:szCs w:val="28"/>
        </w:rPr>
      </w:pPr>
      <w:r w:rsidRPr="001C364A">
        <w:rPr>
          <w:sz w:val="28"/>
          <w:szCs w:val="28"/>
        </w:rPr>
        <w:t xml:space="preserve">3. </w:t>
      </w:r>
      <w:bookmarkStart w:id="1" w:name="OLE_LINK1"/>
      <w:r w:rsidRPr="001C364A">
        <w:rPr>
          <w:sz w:val="28"/>
          <w:szCs w:val="28"/>
        </w:rPr>
        <w:t>Комплексное благоустройство дворовых территорий, осуществляемое в рамках муниципальной целевой программы</w:t>
      </w:r>
      <w:bookmarkEnd w:id="1"/>
      <w:r w:rsidRPr="001C364A">
        <w:rPr>
          <w:sz w:val="28"/>
          <w:szCs w:val="28"/>
        </w:rPr>
        <w:t xml:space="preserve">, может включать в себя выполнение работ по реконструкции и капитальному ремонту объектов благоустройства дворовых территорий многоквартирных домов с учетом организации во дворах </w:t>
      </w:r>
      <w:r w:rsidRPr="001C364A">
        <w:rPr>
          <w:sz w:val="28"/>
          <w:szCs w:val="28"/>
        </w:rPr>
        <w:lastRenderedPageBreak/>
        <w:t xml:space="preserve">дорожно-пешеходной сети, устройства цветников, реконструкции озеленения, детских игровых и спортивно-игровых площадок, площадок для отдыха взрослых, площадок для выгула домашних животных, хозяйственных площадок, упорядочения парковки индивидуального автотранспорта, обустройства мест сбора и временного хранения мусора, ремонта и устройства ограждений, восстановления внутридворового освещения. </w:t>
      </w:r>
      <w:r w:rsidRPr="001C364A">
        <w:rPr>
          <w:color w:val="000000"/>
          <w:sz w:val="28"/>
          <w:szCs w:val="28"/>
        </w:rPr>
        <w:t>Ремонт асфальтобетонного покрытия дворовых территорий может учитывать восстановление асфальтобетонных покрытий внутриквартальных проездов, тротуаров, площадок для временной стоянки автотранспорта, устройство (замену) бордюров.</w:t>
      </w:r>
    </w:p>
    <w:p w:rsidR="00430038" w:rsidRPr="001C364A" w:rsidRDefault="00430038" w:rsidP="00430038">
      <w:pPr>
        <w:autoSpaceDE w:val="0"/>
        <w:autoSpaceDN w:val="0"/>
        <w:adjustRightInd w:val="0"/>
        <w:ind w:firstLine="709"/>
        <w:jc w:val="both"/>
        <w:outlineLvl w:val="1"/>
        <w:rPr>
          <w:sz w:val="28"/>
          <w:szCs w:val="28"/>
        </w:rPr>
      </w:pPr>
      <w:r w:rsidRPr="001C364A">
        <w:rPr>
          <w:sz w:val="28"/>
          <w:szCs w:val="28"/>
        </w:rPr>
        <w:t>Указанные виды работ должны проводиться с соблюдением нормативных требований к благоустройству и озеленению жилой придомовой территории, нормативов градостроительного проектирования.</w:t>
      </w:r>
    </w:p>
    <w:p w:rsidR="00430038" w:rsidRPr="001C364A" w:rsidRDefault="00430038" w:rsidP="00430038">
      <w:pPr>
        <w:ind w:firstLine="709"/>
        <w:jc w:val="both"/>
        <w:rPr>
          <w:sz w:val="28"/>
          <w:szCs w:val="28"/>
        </w:rPr>
      </w:pPr>
      <w:r w:rsidRPr="001C364A">
        <w:rPr>
          <w:sz w:val="28"/>
          <w:szCs w:val="28"/>
        </w:rPr>
        <w:t xml:space="preserve">4. </w:t>
      </w:r>
      <w:bookmarkStart w:id="2" w:name="OLE_LINK2"/>
      <w:bookmarkStart w:id="3" w:name="OLE_LINK3"/>
      <w:r w:rsidRPr="001C364A">
        <w:rPr>
          <w:sz w:val="28"/>
          <w:szCs w:val="28"/>
        </w:rPr>
        <w:t>В соответствии с условиями областной целевой программы средства областного бюджета, предусмотренные на выполнение мероприятий по комплексному благоустройству дворовых территорий в форме субсидий местным бюджетам, подлежат направлению на софинансирование объектов строительства, реконструкции и капитального ремонта, находящихся в собственности муниципального образования город Нижний Тагил.</w:t>
      </w:r>
    </w:p>
    <w:bookmarkEnd w:id="2"/>
    <w:bookmarkEnd w:id="3"/>
    <w:p w:rsidR="00430038" w:rsidRPr="001C364A" w:rsidRDefault="00430038" w:rsidP="00430038">
      <w:pPr>
        <w:ind w:firstLine="709"/>
        <w:jc w:val="both"/>
        <w:rPr>
          <w:sz w:val="28"/>
          <w:szCs w:val="28"/>
        </w:rPr>
      </w:pPr>
      <w:r w:rsidRPr="001C364A">
        <w:rPr>
          <w:sz w:val="28"/>
          <w:szCs w:val="28"/>
        </w:rPr>
        <w:t>5. На основании областной целевой программы муниципальная целевая программа предполагает использование следующих принципов, обеспечивающих обоснованный выбор мероприятий и сбалансированное решение основного комплекса задач:</w:t>
      </w:r>
    </w:p>
    <w:p w:rsidR="00430038" w:rsidRPr="001C364A" w:rsidRDefault="00430038" w:rsidP="00430038">
      <w:pPr>
        <w:autoSpaceDE w:val="0"/>
        <w:autoSpaceDN w:val="0"/>
        <w:adjustRightInd w:val="0"/>
        <w:ind w:firstLine="709"/>
        <w:jc w:val="both"/>
        <w:outlineLvl w:val="1"/>
        <w:rPr>
          <w:sz w:val="28"/>
          <w:szCs w:val="28"/>
        </w:rPr>
      </w:pPr>
      <w:r w:rsidRPr="001C364A">
        <w:rPr>
          <w:sz w:val="28"/>
          <w:szCs w:val="28"/>
        </w:rPr>
        <w:t>1) организация благоустройства и озеленения территорий, расположенных в границах городского округа город Нижний Тагил;</w:t>
      </w:r>
    </w:p>
    <w:p w:rsidR="00430038" w:rsidRPr="001C364A" w:rsidRDefault="00430038" w:rsidP="00430038">
      <w:pPr>
        <w:ind w:firstLine="709"/>
        <w:jc w:val="both"/>
        <w:rPr>
          <w:sz w:val="28"/>
          <w:szCs w:val="28"/>
        </w:rPr>
      </w:pPr>
      <w:r w:rsidRPr="001C364A">
        <w:rPr>
          <w:sz w:val="28"/>
          <w:szCs w:val="28"/>
        </w:rPr>
        <w:t>2) комплексный подход к решению задач, планируемых к реализации мероприятий по благоустройству дворовых территорий в городе Нижний Тагил;</w:t>
      </w:r>
    </w:p>
    <w:p w:rsidR="00430038" w:rsidRPr="001C364A" w:rsidRDefault="00430038" w:rsidP="00430038">
      <w:pPr>
        <w:ind w:firstLine="709"/>
        <w:jc w:val="both"/>
        <w:rPr>
          <w:sz w:val="28"/>
          <w:szCs w:val="28"/>
        </w:rPr>
      </w:pPr>
      <w:r w:rsidRPr="001C364A">
        <w:rPr>
          <w:sz w:val="28"/>
          <w:szCs w:val="28"/>
        </w:rPr>
        <w:t>3) эффективное использование средств областного и местного бюджетов, а также средств внебюджетных источников в соответствии с установленными приоритетами для достижения целевых индикаторов областной  целевой программы;</w:t>
      </w:r>
    </w:p>
    <w:p w:rsidR="00430038" w:rsidRPr="001C364A" w:rsidRDefault="00430038" w:rsidP="00430038">
      <w:pPr>
        <w:ind w:firstLine="709"/>
        <w:jc w:val="both"/>
        <w:rPr>
          <w:sz w:val="28"/>
          <w:szCs w:val="28"/>
        </w:rPr>
      </w:pPr>
      <w:r w:rsidRPr="001C364A">
        <w:rPr>
          <w:sz w:val="28"/>
          <w:szCs w:val="28"/>
        </w:rPr>
        <w:t>4) недопустимость дублирования мероприятий, включенных в муниципальную целевую программу, и мероприятий действующих областных целевых программ;</w:t>
      </w:r>
    </w:p>
    <w:p w:rsidR="00430038" w:rsidRPr="001C364A" w:rsidRDefault="00430038" w:rsidP="00430038">
      <w:pPr>
        <w:ind w:firstLine="709"/>
        <w:jc w:val="both"/>
        <w:rPr>
          <w:sz w:val="28"/>
          <w:szCs w:val="28"/>
        </w:rPr>
      </w:pPr>
      <w:r w:rsidRPr="001C364A">
        <w:rPr>
          <w:sz w:val="28"/>
          <w:szCs w:val="28"/>
        </w:rPr>
        <w:t>5) соблюдение законодательства Российской Федерации и Свердловской области в сфере защиты окружающей среды.</w:t>
      </w:r>
    </w:p>
    <w:p w:rsidR="00430038" w:rsidRPr="001C364A" w:rsidRDefault="00430038" w:rsidP="00430038">
      <w:pPr>
        <w:ind w:firstLine="709"/>
        <w:jc w:val="both"/>
        <w:rPr>
          <w:sz w:val="28"/>
          <w:szCs w:val="28"/>
        </w:rPr>
      </w:pPr>
      <w:r w:rsidRPr="001C364A">
        <w:rPr>
          <w:sz w:val="28"/>
          <w:szCs w:val="28"/>
        </w:rPr>
        <w:t>6. Объект комплексного благоустройства может быть включен в муниципальную целевую программу «Комплексное благоустройство дворовых территорий в городе Нижний Тагил на 2011-2015 годы» путем отбора на основании критериев отбора дворовых территорий многоквартирных домов, перечень которых изложен в пункте 7 настоящего Положения, с предоставлением в срок до 26 апреля 2011 года в управление ЖКХ соответствующей заявки, оформленной согласно Приложению № 1 к настоящему Положению, и приложенными к ней документам</w:t>
      </w:r>
      <w:r w:rsidR="002F5333">
        <w:rPr>
          <w:sz w:val="28"/>
          <w:szCs w:val="28"/>
        </w:rPr>
        <w:t>и</w:t>
      </w:r>
      <w:r w:rsidRPr="001C364A">
        <w:rPr>
          <w:sz w:val="28"/>
          <w:szCs w:val="28"/>
        </w:rPr>
        <w:t>, согласно Приложению № 2 к настоящему Положению.</w:t>
      </w:r>
    </w:p>
    <w:p w:rsidR="00430038" w:rsidRPr="001C364A" w:rsidRDefault="00430038" w:rsidP="00430038">
      <w:pPr>
        <w:ind w:firstLine="709"/>
        <w:jc w:val="both"/>
        <w:rPr>
          <w:sz w:val="28"/>
          <w:szCs w:val="28"/>
        </w:rPr>
      </w:pPr>
      <w:r w:rsidRPr="001C364A">
        <w:rPr>
          <w:sz w:val="28"/>
          <w:szCs w:val="28"/>
        </w:rPr>
        <w:lastRenderedPageBreak/>
        <w:t>7. Критерии отбора дворовых территорий многоквартирных домов для включения в муниципальную целевую программу «Комплексное благоустройство дворовых территорий в городе Нижний Тагил на 2011-2015 годы»:</w:t>
      </w:r>
    </w:p>
    <w:p w:rsidR="00430038" w:rsidRPr="001C364A" w:rsidRDefault="00430038" w:rsidP="00430038">
      <w:pPr>
        <w:ind w:firstLine="709"/>
        <w:jc w:val="both"/>
        <w:rPr>
          <w:sz w:val="28"/>
          <w:szCs w:val="28"/>
        </w:rPr>
      </w:pPr>
      <w:r w:rsidRPr="001C364A">
        <w:rPr>
          <w:sz w:val="28"/>
          <w:szCs w:val="28"/>
        </w:rPr>
        <w:t>1) потребность проведения капитального ремонта дворовых территорий многоквартирных домов и расположенных на них объектов благоустройства, подтвержденная документами.</w:t>
      </w:r>
    </w:p>
    <w:p w:rsidR="00430038" w:rsidRPr="001C364A" w:rsidRDefault="00430038" w:rsidP="00430038">
      <w:pPr>
        <w:widowControl w:val="0"/>
        <w:tabs>
          <w:tab w:val="left" w:pos="990"/>
        </w:tabs>
        <w:autoSpaceDE w:val="0"/>
        <w:autoSpaceDN w:val="0"/>
        <w:adjustRightInd w:val="0"/>
        <w:ind w:firstLine="709"/>
        <w:jc w:val="both"/>
        <w:rPr>
          <w:color w:val="000000"/>
          <w:sz w:val="28"/>
          <w:szCs w:val="28"/>
        </w:rPr>
      </w:pPr>
      <w:r w:rsidRPr="001C364A">
        <w:rPr>
          <w:color w:val="000000"/>
          <w:sz w:val="28"/>
          <w:szCs w:val="28"/>
        </w:rPr>
        <w:t>Документами, подтверждающими необходимость проведения капитального ремонта или ремонта дворовой территории</w:t>
      </w:r>
      <w:r w:rsidR="00BA5BB6">
        <w:rPr>
          <w:color w:val="000000"/>
          <w:sz w:val="28"/>
          <w:szCs w:val="28"/>
        </w:rPr>
        <w:t>,</w:t>
      </w:r>
      <w:r w:rsidRPr="001C364A">
        <w:rPr>
          <w:color w:val="000000"/>
          <w:sz w:val="28"/>
          <w:szCs w:val="28"/>
        </w:rPr>
        <w:t xml:space="preserve"> могут являться:</w:t>
      </w:r>
      <w:r w:rsidRPr="001C364A">
        <w:rPr>
          <w:sz w:val="28"/>
          <w:szCs w:val="28"/>
        </w:rPr>
        <w:t xml:space="preserve"> акты периодического осмотра жилищного фонда;</w:t>
      </w:r>
      <w:r w:rsidRPr="001C364A">
        <w:rPr>
          <w:color w:val="000000"/>
          <w:sz w:val="28"/>
          <w:szCs w:val="28"/>
        </w:rPr>
        <w:t xml:space="preserve"> предписания и заключения уполномоченных органов; судебные решения; фото- и видеоматериалы, подтверждающие состояние дворовой территории</w:t>
      </w:r>
      <w:r w:rsidR="00BA5BB6">
        <w:rPr>
          <w:color w:val="000000"/>
          <w:sz w:val="28"/>
          <w:szCs w:val="28"/>
        </w:rPr>
        <w:t>;</w:t>
      </w:r>
    </w:p>
    <w:p w:rsidR="00430038" w:rsidRPr="001C364A" w:rsidRDefault="00430038" w:rsidP="00430038">
      <w:pPr>
        <w:autoSpaceDE w:val="0"/>
        <w:autoSpaceDN w:val="0"/>
        <w:adjustRightInd w:val="0"/>
        <w:ind w:firstLine="709"/>
        <w:jc w:val="both"/>
        <w:rPr>
          <w:sz w:val="28"/>
          <w:szCs w:val="28"/>
        </w:rPr>
      </w:pPr>
      <w:r w:rsidRPr="001C364A">
        <w:rPr>
          <w:sz w:val="28"/>
          <w:szCs w:val="28"/>
        </w:rPr>
        <w:t xml:space="preserve">2) наличие </w:t>
      </w:r>
      <w:r w:rsidR="00BA5BB6">
        <w:rPr>
          <w:sz w:val="28"/>
          <w:szCs w:val="28"/>
        </w:rPr>
        <w:t>проектно-сметной</w:t>
      </w:r>
      <w:r w:rsidRPr="001C364A">
        <w:rPr>
          <w:sz w:val="28"/>
          <w:szCs w:val="28"/>
        </w:rPr>
        <w:t xml:space="preserve"> документации на выполнение мероприятий по благоустройству дворовых территорий и в случаях, установленных законодательством, положительного заключения государственной экспертизы проектной документации.</w:t>
      </w:r>
    </w:p>
    <w:p w:rsidR="00430038" w:rsidRPr="001C364A" w:rsidRDefault="00430038" w:rsidP="00430038">
      <w:pPr>
        <w:autoSpaceDE w:val="0"/>
        <w:autoSpaceDN w:val="0"/>
        <w:adjustRightInd w:val="0"/>
        <w:ind w:firstLine="709"/>
        <w:jc w:val="both"/>
        <w:rPr>
          <w:sz w:val="28"/>
          <w:szCs w:val="28"/>
        </w:rPr>
      </w:pPr>
      <w:r w:rsidRPr="001C364A">
        <w:rPr>
          <w:sz w:val="28"/>
          <w:szCs w:val="28"/>
        </w:rPr>
        <w:t>Проектно-сметная документация предоставляется на бумажном и электронном носителях</w:t>
      </w:r>
      <w:r w:rsidR="00BA5BB6">
        <w:rPr>
          <w:sz w:val="28"/>
          <w:szCs w:val="28"/>
        </w:rPr>
        <w:t>;</w:t>
      </w:r>
    </w:p>
    <w:p w:rsidR="00430038" w:rsidRPr="001C364A" w:rsidRDefault="00430038" w:rsidP="00430038">
      <w:pPr>
        <w:ind w:firstLine="709"/>
        <w:jc w:val="both"/>
        <w:rPr>
          <w:sz w:val="28"/>
          <w:szCs w:val="28"/>
        </w:rPr>
      </w:pPr>
      <w:r w:rsidRPr="001C364A">
        <w:rPr>
          <w:sz w:val="28"/>
          <w:szCs w:val="28"/>
        </w:rPr>
        <w:t>3) состояние (процент износа) жилищного фонда, прилегающего к дворовой площадке, на которой планируется проведение мероприятий по благоустройству дворовых территорий многоквартирных домов. Износ прилегающего жилищног</w:t>
      </w:r>
      <w:r>
        <w:rPr>
          <w:sz w:val="28"/>
          <w:szCs w:val="28"/>
        </w:rPr>
        <w:t>о фонда должен быть не более 50</w:t>
      </w:r>
      <w:r w:rsidRPr="001C364A">
        <w:rPr>
          <w:sz w:val="28"/>
          <w:szCs w:val="28"/>
        </w:rPr>
        <w:t>%;</w:t>
      </w:r>
    </w:p>
    <w:p w:rsidR="00430038" w:rsidRPr="001C364A" w:rsidRDefault="00430038" w:rsidP="00430038">
      <w:pPr>
        <w:autoSpaceDE w:val="0"/>
        <w:autoSpaceDN w:val="0"/>
        <w:adjustRightInd w:val="0"/>
        <w:ind w:firstLine="709"/>
        <w:jc w:val="both"/>
        <w:rPr>
          <w:sz w:val="28"/>
          <w:szCs w:val="28"/>
        </w:rPr>
      </w:pPr>
      <w:r w:rsidRPr="001C364A">
        <w:rPr>
          <w:sz w:val="28"/>
          <w:szCs w:val="28"/>
        </w:rPr>
        <w:t>4) комплексность запланированных к проведению мероприятий по благоустройству дворовых территорий;</w:t>
      </w:r>
    </w:p>
    <w:p w:rsidR="00430038" w:rsidRPr="001C364A" w:rsidRDefault="00430038" w:rsidP="00430038">
      <w:pPr>
        <w:autoSpaceDE w:val="0"/>
        <w:autoSpaceDN w:val="0"/>
        <w:adjustRightInd w:val="0"/>
        <w:ind w:firstLine="709"/>
        <w:jc w:val="both"/>
        <w:rPr>
          <w:sz w:val="28"/>
          <w:szCs w:val="28"/>
        </w:rPr>
      </w:pPr>
      <w:r w:rsidRPr="001C364A">
        <w:rPr>
          <w:sz w:val="28"/>
          <w:szCs w:val="28"/>
        </w:rPr>
        <w:t xml:space="preserve">5) наличие пояснительной записки с описанием работ по благоустройству дворовых территорий; </w:t>
      </w:r>
    </w:p>
    <w:p w:rsidR="00430038" w:rsidRPr="001C364A" w:rsidRDefault="00430038" w:rsidP="00430038">
      <w:pPr>
        <w:autoSpaceDE w:val="0"/>
        <w:autoSpaceDN w:val="0"/>
        <w:adjustRightInd w:val="0"/>
        <w:ind w:firstLine="709"/>
        <w:jc w:val="both"/>
        <w:rPr>
          <w:sz w:val="28"/>
          <w:szCs w:val="28"/>
        </w:rPr>
      </w:pPr>
      <w:r w:rsidRPr="001C364A">
        <w:rPr>
          <w:sz w:val="28"/>
          <w:szCs w:val="28"/>
        </w:rPr>
        <w:t>6) наличие ситуационного плана (размещение объекта на местности в увязке с инженерными сетями, природными и техногенными объектами), выполненного проектной организацией</w:t>
      </w:r>
      <w:r w:rsidR="00BA5BB6">
        <w:rPr>
          <w:sz w:val="28"/>
          <w:szCs w:val="28"/>
        </w:rPr>
        <w:t>.</w:t>
      </w:r>
    </w:p>
    <w:p w:rsidR="00430038" w:rsidRPr="001C364A" w:rsidRDefault="00430038" w:rsidP="00430038">
      <w:pPr>
        <w:autoSpaceDE w:val="0"/>
        <w:autoSpaceDN w:val="0"/>
        <w:adjustRightInd w:val="0"/>
        <w:ind w:firstLine="709"/>
        <w:jc w:val="both"/>
        <w:rPr>
          <w:sz w:val="28"/>
          <w:szCs w:val="28"/>
        </w:rPr>
      </w:pPr>
      <w:r w:rsidRPr="001C364A">
        <w:rPr>
          <w:sz w:val="28"/>
          <w:szCs w:val="28"/>
        </w:rPr>
        <w:t>Топографическая съемка для изготовления ситуационного плана предоставляется управлением архитектуры и градостроительства Администрации города Нижний Тагил на основании заявления заинтересованных лиц</w:t>
      </w:r>
      <w:r w:rsidR="00BA5BB6">
        <w:rPr>
          <w:sz w:val="28"/>
          <w:szCs w:val="28"/>
        </w:rPr>
        <w:t>;</w:t>
      </w:r>
    </w:p>
    <w:p w:rsidR="00430038" w:rsidRPr="001C364A" w:rsidRDefault="00430038" w:rsidP="00430038">
      <w:pPr>
        <w:autoSpaceDE w:val="0"/>
        <w:autoSpaceDN w:val="0"/>
        <w:adjustRightInd w:val="0"/>
        <w:ind w:firstLine="709"/>
        <w:jc w:val="both"/>
        <w:rPr>
          <w:sz w:val="28"/>
          <w:szCs w:val="28"/>
        </w:rPr>
      </w:pPr>
      <w:r w:rsidRPr="001C364A">
        <w:rPr>
          <w:sz w:val="28"/>
          <w:szCs w:val="28"/>
        </w:rPr>
        <w:t xml:space="preserve">7) наличие документов по согласованию проведения работ по благоустройству дворовых территорий </w:t>
      </w:r>
      <w:r w:rsidR="00BA5BB6">
        <w:rPr>
          <w:sz w:val="28"/>
          <w:szCs w:val="28"/>
        </w:rPr>
        <w:t xml:space="preserve">организациями, осуществляющими </w:t>
      </w:r>
      <w:r w:rsidRPr="001C364A">
        <w:rPr>
          <w:sz w:val="28"/>
          <w:szCs w:val="28"/>
        </w:rPr>
        <w:t>эксплуатацию инженерных сетей;</w:t>
      </w:r>
    </w:p>
    <w:p w:rsidR="00430038" w:rsidRPr="001C364A" w:rsidRDefault="00430038" w:rsidP="00430038">
      <w:pPr>
        <w:autoSpaceDE w:val="0"/>
        <w:autoSpaceDN w:val="0"/>
        <w:adjustRightInd w:val="0"/>
        <w:ind w:firstLine="709"/>
        <w:jc w:val="both"/>
        <w:rPr>
          <w:sz w:val="28"/>
          <w:szCs w:val="28"/>
        </w:rPr>
      </w:pPr>
      <w:r w:rsidRPr="001C364A">
        <w:rPr>
          <w:sz w:val="28"/>
          <w:szCs w:val="28"/>
        </w:rPr>
        <w:t>8) наличие документ</w:t>
      </w:r>
      <w:r>
        <w:rPr>
          <w:sz w:val="28"/>
          <w:szCs w:val="28"/>
        </w:rPr>
        <w:t xml:space="preserve">ов организаций, осуществляющих </w:t>
      </w:r>
      <w:r w:rsidRPr="001C364A">
        <w:rPr>
          <w:sz w:val="28"/>
          <w:szCs w:val="28"/>
        </w:rPr>
        <w:t>эксплуатацию инженерных сетей, о непроведении плановых ремонтов в 2011-2012 годах;</w:t>
      </w:r>
    </w:p>
    <w:p w:rsidR="00430038" w:rsidRPr="001C364A" w:rsidRDefault="00430038" w:rsidP="00430038">
      <w:pPr>
        <w:ind w:firstLine="709"/>
        <w:jc w:val="both"/>
        <w:rPr>
          <w:sz w:val="28"/>
          <w:szCs w:val="28"/>
        </w:rPr>
      </w:pPr>
      <w:r w:rsidRPr="001C364A">
        <w:rPr>
          <w:sz w:val="28"/>
          <w:szCs w:val="28"/>
        </w:rPr>
        <w:t>9) наличие земельных участков, на которых расположены дворовые территории, отвечающих требованиям стандартов по размещению плоскостных сооружений, детских игровых комплексов и иных запланированных к размеще</w:t>
      </w:r>
      <w:r w:rsidR="00BA5BB6">
        <w:rPr>
          <w:sz w:val="28"/>
          <w:szCs w:val="28"/>
        </w:rPr>
        <w:t>нию элементов благоустройства.</w:t>
      </w:r>
    </w:p>
    <w:p w:rsidR="00430038" w:rsidRPr="001C364A" w:rsidRDefault="00430038" w:rsidP="00430038">
      <w:pPr>
        <w:ind w:firstLine="709"/>
        <w:jc w:val="both"/>
        <w:rPr>
          <w:sz w:val="28"/>
          <w:szCs w:val="28"/>
        </w:rPr>
      </w:pPr>
      <w:r w:rsidRPr="001C364A">
        <w:rPr>
          <w:sz w:val="28"/>
          <w:szCs w:val="28"/>
        </w:rPr>
        <w:t xml:space="preserve">Оценка представленных заявителями объектов, претендующих на </w:t>
      </w:r>
      <w:r>
        <w:rPr>
          <w:sz w:val="28"/>
          <w:szCs w:val="28"/>
        </w:rPr>
        <w:t>включение</w:t>
      </w:r>
      <w:r w:rsidRPr="001C364A">
        <w:rPr>
          <w:sz w:val="28"/>
          <w:szCs w:val="28"/>
        </w:rPr>
        <w:t xml:space="preserve"> в муниципальную целевую программу, осуществляется комиссионно для каждой заявки отдельно.</w:t>
      </w:r>
    </w:p>
    <w:p w:rsidR="00430038" w:rsidRPr="001C364A" w:rsidRDefault="00430038" w:rsidP="00430038">
      <w:pPr>
        <w:ind w:firstLine="709"/>
        <w:jc w:val="both"/>
        <w:rPr>
          <w:sz w:val="28"/>
          <w:szCs w:val="28"/>
        </w:rPr>
      </w:pPr>
      <w:r w:rsidRPr="001C364A">
        <w:rPr>
          <w:sz w:val="28"/>
          <w:szCs w:val="28"/>
        </w:rPr>
        <w:t xml:space="preserve">8. Управление ЖКХ не позднее 10 рабочих дней со дня прекращения принятия заявок организует заседание комиссии по формированию адресного </w:t>
      </w:r>
      <w:r w:rsidRPr="001C364A">
        <w:rPr>
          <w:sz w:val="28"/>
          <w:szCs w:val="28"/>
        </w:rPr>
        <w:lastRenderedPageBreak/>
        <w:t>перечня дворовых территорий для включения в муниципальную целевую программу «Комплексное благоустройство дворовых территорий в городе Нижний Тагил на 2011-2015 годы» (далее - Комиссия). В состав Комиссии должно входить не менее 5 человек, в том числе должностные лица управления ЖКХ, Администрации города, депутаты Нижнетагильской городской Думы. Заявки, поступившие в управление ЖКХ в установленные настоящим Положением сроки, передаются на рассмотрение Комиссии.</w:t>
      </w:r>
    </w:p>
    <w:p w:rsidR="00430038" w:rsidRPr="001C364A" w:rsidRDefault="00430038" w:rsidP="00430038">
      <w:pPr>
        <w:ind w:firstLine="709"/>
        <w:jc w:val="both"/>
        <w:rPr>
          <w:sz w:val="28"/>
          <w:szCs w:val="28"/>
        </w:rPr>
      </w:pPr>
      <w:r w:rsidRPr="001C364A">
        <w:rPr>
          <w:sz w:val="28"/>
          <w:szCs w:val="28"/>
        </w:rPr>
        <w:t>9. Комиссия рассматривает заявки и приложенные к ним документы на соответствие нормативным требованиям и критериям отбора дворовых территорий, представленных для включения в муниципальную целевую программу «Комплексное благоустройство дворовых территорий в городе Н</w:t>
      </w:r>
      <w:r>
        <w:rPr>
          <w:sz w:val="28"/>
          <w:szCs w:val="28"/>
        </w:rPr>
        <w:t>ижний Тагил на 2011-2015 годы».</w:t>
      </w:r>
      <w:r w:rsidRPr="001C364A">
        <w:rPr>
          <w:sz w:val="28"/>
          <w:szCs w:val="28"/>
        </w:rPr>
        <w:t xml:space="preserve"> Срок рассмотрения Комиссией заявок и приложенных к ним документов не может превышать пятнадцати календарных дней.</w:t>
      </w:r>
    </w:p>
    <w:p w:rsidR="00430038" w:rsidRPr="001C364A" w:rsidRDefault="00430038" w:rsidP="00430038">
      <w:pPr>
        <w:ind w:firstLine="709"/>
        <w:jc w:val="both"/>
        <w:rPr>
          <w:sz w:val="28"/>
          <w:szCs w:val="28"/>
        </w:rPr>
      </w:pPr>
      <w:r w:rsidRPr="001C364A">
        <w:rPr>
          <w:sz w:val="28"/>
          <w:szCs w:val="28"/>
        </w:rPr>
        <w:t>10. Комиссия правомочна, если на заседании присутствуют более 50 процентов общего числа ее членов.</w:t>
      </w:r>
    </w:p>
    <w:p w:rsidR="00430038" w:rsidRPr="001C364A" w:rsidRDefault="00430038" w:rsidP="00430038">
      <w:pPr>
        <w:ind w:firstLine="709"/>
        <w:jc w:val="both"/>
        <w:rPr>
          <w:sz w:val="28"/>
          <w:szCs w:val="28"/>
        </w:rPr>
      </w:pPr>
      <w:r w:rsidRPr="001C364A">
        <w:rPr>
          <w:sz w:val="28"/>
          <w:szCs w:val="28"/>
        </w:rPr>
        <w:t>11. На заседаниях Комиссии могут присутствовать представители заявителей. Полномочия указанных представителей подтверждаются документально в соответствии с действующим законодательством Российской Федерации.</w:t>
      </w:r>
    </w:p>
    <w:p w:rsidR="00430038" w:rsidRPr="001C364A" w:rsidRDefault="00430038" w:rsidP="00430038">
      <w:pPr>
        <w:ind w:firstLine="709"/>
        <w:jc w:val="both"/>
        <w:rPr>
          <w:sz w:val="28"/>
          <w:szCs w:val="28"/>
        </w:rPr>
      </w:pPr>
      <w:r w:rsidRPr="001C364A">
        <w:rPr>
          <w:sz w:val="28"/>
          <w:szCs w:val="28"/>
        </w:rPr>
        <w:t>12. Комиссия принимает решение о включении или об отказе включения объектов в муниципальную целевую программу. После принятия Комиссией решения об оценке представленных заявителями объектов и принятия решения о включении или об отказе включения объектов в муниципальную целевую программу, управлением ЖКХ подготавливается проект муниципальной целевой программы, которая включает объекты, в отношении которых принято положительное решение Комиссии.</w:t>
      </w:r>
    </w:p>
    <w:p w:rsidR="00430038" w:rsidRPr="001C364A" w:rsidRDefault="00430038" w:rsidP="00430038">
      <w:pPr>
        <w:ind w:firstLine="709"/>
        <w:jc w:val="both"/>
        <w:rPr>
          <w:sz w:val="28"/>
          <w:szCs w:val="28"/>
        </w:rPr>
      </w:pPr>
      <w:r w:rsidRPr="001C364A">
        <w:rPr>
          <w:sz w:val="28"/>
          <w:szCs w:val="28"/>
        </w:rPr>
        <w:t xml:space="preserve">13. Муниципальная целевая программа утверждается постановлением Администрации города Нижний Тагил. </w:t>
      </w:r>
    </w:p>
    <w:p w:rsidR="00430038" w:rsidRPr="001C364A" w:rsidRDefault="00430038" w:rsidP="00430038">
      <w:pPr>
        <w:ind w:firstLine="709"/>
        <w:jc w:val="both"/>
        <w:rPr>
          <w:sz w:val="28"/>
          <w:szCs w:val="28"/>
        </w:rPr>
      </w:pPr>
      <w:r w:rsidRPr="001C364A">
        <w:rPr>
          <w:sz w:val="28"/>
          <w:szCs w:val="28"/>
        </w:rPr>
        <w:t>14. Реализация мероприятий муниципальной целевой программы будет осуществляться за счет бюджетных денежных средств путем заключения муниципальных контрактов в соответствии с требова</w:t>
      </w:r>
      <w:r>
        <w:rPr>
          <w:sz w:val="28"/>
          <w:szCs w:val="28"/>
        </w:rPr>
        <w:t>ниями Федерального закона от 21.07.</w:t>
      </w:r>
      <w:r w:rsidRPr="001C364A">
        <w:rPr>
          <w:sz w:val="28"/>
          <w:szCs w:val="28"/>
        </w:rPr>
        <w:t>2005 № 94-ФЗ «О размещении заказов на поставки товаров, выполнение работ, оказание услуг для государственных и муниципальных нужд». Отбор исполнителей мероприятий по благоустройству дворовых территорий производится в установленном порядке на конкурсной основе.</w:t>
      </w:r>
    </w:p>
    <w:p w:rsidR="00430038" w:rsidRPr="001C364A" w:rsidRDefault="00430038" w:rsidP="00430038">
      <w:pPr>
        <w:ind w:firstLine="709"/>
        <w:jc w:val="both"/>
        <w:rPr>
          <w:sz w:val="28"/>
          <w:szCs w:val="28"/>
        </w:rPr>
      </w:pPr>
      <w:r w:rsidRPr="001C364A">
        <w:rPr>
          <w:sz w:val="28"/>
          <w:szCs w:val="28"/>
        </w:rPr>
        <w:t xml:space="preserve">Разработка проектно-сметной документации не финансируется за счет денежных средств муниципальной целевой программы. Финансирование проектно-сметной документации может быть осуществлено за счет внебюджетных средств. </w:t>
      </w:r>
    </w:p>
    <w:p w:rsidR="00430038" w:rsidRDefault="00430038" w:rsidP="00430038">
      <w:pPr>
        <w:ind w:firstLine="709"/>
        <w:jc w:val="both"/>
        <w:rPr>
          <w:sz w:val="28"/>
          <w:szCs w:val="28"/>
        </w:rPr>
      </w:pPr>
    </w:p>
    <w:p w:rsidR="00430038" w:rsidRDefault="00430038" w:rsidP="00430038">
      <w:pPr>
        <w:ind w:firstLine="709"/>
        <w:jc w:val="both"/>
        <w:rPr>
          <w:sz w:val="28"/>
          <w:szCs w:val="28"/>
        </w:rPr>
      </w:pPr>
    </w:p>
    <w:p w:rsidR="00430038" w:rsidRDefault="00430038" w:rsidP="00430038">
      <w:pPr>
        <w:ind w:firstLine="709"/>
        <w:jc w:val="both"/>
        <w:rPr>
          <w:sz w:val="28"/>
          <w:szCs w:val="28"/>
        </w:rPr>
      </w:pPr>
    </w:p>
    <w:p w:rsidR="00430038" w:rsidRDefault="00430038" w:rsidP="00430038">
      <w:pPr>
        <w:ind w:firstLine="709"/>
        <w:jc w:val="both"/>
        <w:rPr>
          <w:sz w:val="28"/>
          <w:szCs w:val="28"/>
        </w:rPr>
      </w:pPr>
    </w:p>
    <w:p w:rsidR="00430038" w:rsidRDefault="00430038" w:rsidP="00430038">
      <w:pPr>
        <w:ind w:firstLine="709"/>
        <w:jc w:val="both"/>
        <w:rPr>
          <w:sz w:val="28"/>
          <w:szCs w:val="28"/>
        </w:rPr>
      </w:pPr>
    </w:p>
    <w:p w:rsidR="00430038" w:rsidRDefault="00430038" w:rsidP="00430038">
      <w:pPr>
        <w:ind w:firstLine="709"/>
        <w:jc w:val="both"/>
        <w:rPr>
          <w:sz w:val="28"/>
          <w:szCs w:val="28"/>
        </w:rPr>
      </w:pPr>
    </w:p>
    <w:p w:rsidR="00430038" w:rsidRPr="001C364A" w:rsidRDefault="00430038" w:rsidP="00430038">
      <w:pPr>
        <w:ind w:firstLine="709"/>
        <w:jc w:val="both"/>
        <w:rPr>
          <w:sz w:val="28"/>
          <w:szCs w:val="28"/>
        </w:rPr>
      </w:pPr>
    </w:p>
    <w:p w:rsidR="00430038" w:rsidRPr="00430038" w:rsidRDefault="00430038" w:rsidP="00430038">
      <w:pPr>
        <w:ind w:left="4680"/>
        <w:jc w:val="center"/>
        <w:rPr>
          <w:sz w:val="24"/>
          <w:szCs w:val="24"/>
        </w:rPr>
      </w:pPr>
      <w:r w:rsidRPr="00430038">
        <w:rPr>
          <w:sz w:val="24"/>
          <w:szCs w:val="24"/>
        </w:rPr>
        <w:lastRenderedPageBreak/>
        <w:t>Приложение № 1</w:t>
      </w:r>
    </w:p>
    <w:p w:rsidR="00430038" w:rsidRDefault="00430038" w:rsidP="00430038">
      <w:pPr>
        <w:ind w:left="4680"/>
        <w:jc w:val="center"/>
        <w:rPr>
          <w:sz w:val="24"/>
          <w:szCs w:val="24"/>
        </w:rPr>
      </w:pPr>
      <w:r w:rsidRPr="00430038">
        <w:rPr>
          <w:sz w:val="24"/>
          <w:szCs w:val="24"/>
        </w:rPr>
        <w:t xml:space="preserve">к Положению о порядке формирования </w:t>
      </w:r>
    </w:p>
    <w:p w:rsidR="006F1347" w:rsidRDefault="00430038" w:rsidP="00430038">
      <w:pPr>
        <w:ind w:left="4680"/>
        <w:jc w:val="center"/>
        <w:rPr>
          <w:sz w:val="24"/>
          <w:szCs w:val="24"/>
        </w:rPr>
      </w:pPr>
      <w:r w:rsidRPr="00430038">
        <w:rPr>
          <w:sz w:val="24"/>
          <w:szCs w:val="24"/>
        </w:rPr>
        <w:t xml:space="preserve">адресного списка дворовых территорий </w:t>
      </w:r>
    </w:p>
    <w:p w:rsidR="00430038" w:rsidRDefault="00430038" w:rsidP="00430038">
      <w:pPr>
        <w:ind w:left="4680"/>
        <w:jc w:val="center"/>
        <w:rPr>
          <w:sz w:val="24"/>
          <w:szCs w:val="24"/>
        </w:rPr>
      </w:pPr>
      <w:r w:rsidRPr="00430038">
        <w:rPr>
          <w:sz w:val="24"/>
          <w:szCs w:val="24"/>
        </w:rPr>
        <w:t xml:space="preserve">для включения в муниципальную целевую </w:t>
      </w:r>
    </w:p>
    <w:p w:rsidR="00430038" w:rsidRPr="00430038" w:rsidRDefault="00430038" w:rsidP="00430038">
      <w:pPr>
        <w:ind w:left="4680"/>
        <w:jc w:val="center"/>
        <w:rPr>
          <w:sz w:val="24"/>
          <w:szCs w:val="24"/>
        </w:rPr>
      </w:pPr>
      <w:r w:rsidRPr="00430038">
        <w:rPr>
          <w:sz w:val="24"/>
          <w:szCs w:val="24"/>
        </w:rPr>
        <w:t>программу «Комплексное благоустройство дворовых территорий в городе Нижний Тагил на 2011-2015 годы»</w:t>
      </w:r>
    </w:p>
    <w:p w:rsidR="00430038" w:rsidRPr="001C364A" w:rsidRDefault="00430038" w:rsidP="00430038">
      <w:pPr>
        <w:jc w:val="both"/>
        <w:rPr>
          <w:sz w:val="28"/>
          <w:szCs w:val="28"/>
        </w:rPr>
      </w:pPr>
    </w:p>
    <w:p w:rsidR="00430038" w:rsidRPr="001C364A" w:rsidRDefault="00430038" w:rsidP="00430038">
      <w:pPr>
        <w:jc w:val="both"/>
        <w:rPr>
          <w:sz w:val="28"/>
          <w:szCs w:val="28"/>
        </w:rPr>
      </w:pPr>
    </w:p>
    <w:p w:rsidR="00430038" w:rsidRPr="001C364A" w:rsidRDefault="00430038" w:rsidP="00430038">
      <w:pPr>
        <w:jc w:val="center"/>
        <w:rPr>
          <w:sz w:val="28"/>
          <w:szCs w:val="28"/>
        </w:rPr>
      </w:pPr>
      <w:r w:rsidRPr="001C364A">
        <w:rPr>
          <w:sz w:val="28"/>
          <w:szCs w:val="28"/>
        </w:rPr>
        <w:t>Форма заявки</w:t>
      </w:r>
    </w:p>
    <w:p w:rsidR="00430038" w:rsidRPr="001C364A" w:rsidRDefault="00430038" w:rsidP="00430038">
      <w:pPr>
        <w:jc w:val="center"/>
        <w:rPr>
          <w:i/>
          <w:iCs/>
          <w:sz w:val="28"/>
          <w:szCs w:val="28"/>
        </w:rPr>
      </w:pPr>
      <w:r w:rsidRPr="001C364A">
        <w:rPr>
          <w:i/>
          <w:iCs/>
          <w:sz w:val="28"/>
          <w:szCs w:val="28"/>
        </w:rPr>
        <w:t>(Оформляется на бланке организации)</w:t>
      </w:r>
    </w:p>
    <w:p w:rsidR="00430038" w:rsidRPr="001C364A" w:rsidRDefault="00430038" w:rsidP="00430038">
      <w:pPr>
        <w:jc w:val="both"/>
        <w:rPr>
          <w:sz w:val="28"/>
          <w:szCs w:val="28"/>
        </w:rPr>
      </w:pPr>
    </w:p>
    <w:p w:rsidR="00430038" w:rsidRPr="00430038" w:rsidRDefault="00430038" w:rsidP="00430038">
      <w:pPr>
        <w:ind w:left="4248"/>
        <w:jc w:val="both"/>
        <w:rPr>
          <w:sz w:val="28"/>
          <w:szCs w:val="28"/>
        </w:rPr>
      </w:pPr>
      <w:r w:rsidRPr="00430038">
        <w:rPr>
          <w:sz w:val="28"/>
          <w:szCs w:val="28"/>
        </w:rPr>
        <w:t>В управление по жилищно-коммунальному</w:t>
      </w:r>
    </w:p>
    <w:p w:rsidR="00430038" w:rsidRPr="00430038" w:rsidRDefault="00430038" w:rsidP="00430038">
      <w:pPr>
        <w:ind w:left="4248"/>
        <w:jc w:val="both"/>
        <w:rPr>
          <w:sz w:val="28"/>
          <w:szCs w:val="28"/>
        </w:rPr>
      </w:pPr>
      <w:r w:rsidRPr="00430038">
        <w:rPr>
          <w:sz w:val="28"/>
          <w:szCs w:val="28"/>
        </w:rPr>
        <w:t>хозяйству Администрации города Нижний Тагил</w:t>
      </w:r>
    </w:p>
    <w:p w:rsidR="00430038" w:rsidRPr="00430038" w:rsidRDefault="00430038" w:rsidP="00430038">
      <w:pPr>
        <w:ind w:left="4248"/>
        <w:jc w:val="both"/>
        <w:rPr>
          <w:sz w:val="28"/>
          <w:szCs w:val="28"/>
        </w:rPr>
      </w:pPr>
      <w:r w:rsidRPr="00430038">
        <w:rPr>
          <w:sz w:val="28"/>
          <w:szCs w:val="28"/>
        </w:rPr>
        <w:t>от _________________________________</w:t>
      </w:r>
    </w:p>
    <w:p w:rsidR="00430038" w:rsidRPr="00430038" w:rsidRDefault="00430038" w:rsidP="00430038">
      <w:pPr>
        <w:ind w:left="4248"/>
        <w:jc w:val="center"/>
      </w:pPr>
      <w:r w:rsidRPr="00430038">
        <w:t xml:space="preserve">(наименование организаций либо Ф. И.О. лица, </w:t>
      </w:r>
    </w:p>
    <w:p w:rsidR="00430038" w:rsidRPr="00430038" w:rsidRDefault="00430038" w:rsidP="00430038">
      <w:pPr>
        <w:ind w:left="4248"/>
        <w:jc w:val="center"/>
      </w:pPr>
      <w:r w:rsidRPr="00430038">
        <w:t>уполномоченного общим собранием собственников)</w:t>
      </w:r>
    </w:p>
    <w:p w:rsidR="00430038" w:rsidRPr="00430038" w:rsidRDefault="00430038" w:rsidP="00430038">
      <w:pPr>
        <w:ind w:left="4248"/>
        <w:jc w:val="both"/>
        <w:rPr>
          <w:sz w:val="28"/>
          <w:szCs w:val="28"/>
        </w:rPr>
      </w:pPr>
      <w:r w:rsidRPr="00430038">
        <w:rPr>
          <w:sz w:val="28"/>
          <w:szCs w:val="28"/>
        </w:rPr>
        <w:t>Адрес ________________________________</w:t>
      </w:r>
    </w:p>
    <w:p w:rsidR="00430038" w:rsidRPr="00430038" w:rsidRDefault="00430038" w:rsidP="00430038">
      <w:pPr>
        <w:ind w:left="4248"/>
        <w:jc w:val="center"/>
        <w:rPr>
          <w:sz w:val="28"/>
          <w:szCs w:val="28"/>
        </w:rPr>
      </w:pPr>
      <w:r w:rsidRPr="00430038">
        <w:rPr>
          <w:sz w:val="28"/>
          <w:szCs w:val="28"/>
        </w:rPr>
        <w:t>(юридический/почтовый)</w:t>
      </w:r>
    </w:p>
    <w:p w:rsidR="00430038" w:rsidRPr="00430038" w:rsidRDefault="00430038" w:rsidP="00430038">
      <w:pPr>
        <w:ind w:left="4248"/>
        <w:jc w:val="both"/>
        <w:rPr>
          <w:sz w:val="28"/>
          <w:szCs w:val="28"/>
        </w:rPr>
      </w:pPr>
      <w:r w:rsidRPr="00430038">
        <w:rPr>
          <w:sz w:val="28"/>
          <w:szCs w:val="28"/>
        </w:rPr>
        <w:t>______________________________________</w:t>
      </w:r>
    </w:p>
    <w:p w:rsidR="00430038" w:rsidRPr="00430038" w:rsidRDefault="00430038" w:rsidP="00430038">
      <w:pPr>
        <w:ind w:left="4248"/>
        <w:jc w:val="both"/>
        <w:rPr>
          <w:sz w:val="28"/>
          <w:szCs w:val="28"/>
        </w:rPr>
      </w:pPr>
      <w:r w:rsidRPr="00430038">
        <w:rPr>
          <w:sz w:val="28"/>
          <w:szCs w:val="28"/>
        </w:rPr>
        <w:t xml:space="preserve">«___» ____________ 20__ г. </w:t>
      </w:r>
    </w:p>
    <w:p w:rsidR="00430038" w:rsidRPr="00430038" w:rsidRDefault="00430038" w:rsidP="00430038">
      <w:pPr>
        <w:ind w:left="4248"/>
        <w:jc w:val="both"/>
        <w:rPr>
          <w:sz w:val="28"/>
          <w:szCs w:val="28"/>
        </w:rPr>
      </w:pPr>
      <w:r w:rsidRPr="00430038">
        <w:rPr>
          <w:sz w:val="28"/>
          <w:szCs w:val="28"/>
        </w:rPr>
        <w:t>Телефон/факс: ________________________</w:t>
      </w:r>
    </w:p>
    <w:p w:rsidR="00430038" w:rsidRDefault="00430038" w:rsidP="00430038">
      <w:pPr>
        <w:jc w:val="both"/>
        <w:rPr>
          <w:sz w:val="28"/>
          <w:szCs w:val="28"/>
        </w:rPr>
      </w:pPr>
    </w:p>
    <w:p w:rsidR="00430038" w:rsidRPr="001C364A" w:rsidRDefault="00430038" w:rsidP="00430038">
      <w:pPr>
        <w:jc w:val="both"/>
        <w:rPr>
          <w:sz w:val="28"/>
          <w:szCs w:val="28"/>
        </w:rPr>
      </w:pPr>
    </w:p>
    <w:p w:rsidR="00430038" w:rsidRPr="001C364A" w:rsidRDefault="00430038" w:rsidP="00430038">
      <w:pPr>
        <w:jc w:val="center"/>
        <w:rPr>
          <w:sz w:val="28"/>
          <w:szCs w:val="28"/>
        </w:rPr>
      </w:pPr>
    </w:p>
    <w:p w:rsidR="00430038" w:rsidRPr="001C364A" w:rsidRDefault="00430038" w:rsidP="00430038">
      <w:pPr>
        <w:jc w:val="center"/>
        <w:rPr>
          <w:sz w:val="28"/>
          <w:szCs w:val="28"/>
        </w:rPr>
      </w:pPr>
      <w:r w:rsidRPr="001C364A">
        <w:rPr>
          <w:sz w:val="28"/>
          <w:szCs w:val="28"/>
        </w:rPr>
        <w:t>ЗАЯВКА</w:t>
      </w:r>
    </w:p>
    <w:p w:rsidR="00430038" w:rsidRDefault="00430038" w:rsidP="00430038">
      <w:pPr>
        <w:jc w:val="center"/>
        <w:rPr>
          <w:sz w:val="28"/>
          <w:szCs w:val="28"/>
        </w:rPr>
      </w:pPr>
      <w:r w:rsidRPr="001C364A">
        <w:rPr>
          <w:sz w:val="28"/>
          <w:szCs w:val="28"/>
        </w:rPr>
        <w:t xml:space="preserve">на включение в муниципальную целевую программу </w:t>
      </w:r>
    </w:p>
    <w:p w:rsidR="00430038" w:rsidRDefault="00430038" w:rsidP="00430038">
      <w:pPr>
        <w:jc w:val="center"/>
        <w:rPr>
          <w:sz w:val="28"/>
          <w:szCs w:val="28"/>
        </w:rPr>
      </w:pPr>
      <w:r w:rsidRPr="001C364A">
        <w:rPr>
          <w:sz w:val="28"/>
          <w:szCs w:val="28"/>
        </w:rPr>
        <w:t xml:space="preserve">«Комплексное благоустройство дворовых территорий </w:t>
      </w:r>
    </w:p>
    <w:p w:rsidR="00430038" w:rsidRPr="001C364A" w:rsidRDefault="00430038" w:rsidP="00430038">
      <w:pPr>
        <w:jc w:val="center"/>
        <w:rPr>
          <w:sz w:val="28"/>
          <w:szCs w:val="28"/>
        </w:rPr>
      </w:pPr>
      <w:r w:rsidRPr="001C364A">
        <w:rPr>
          <w:sz w:val="28"/>
          <w:szCs w:val="28"/>
        </w:rPr>
        <w:t xml:space="preserve">в городе Нижний Тагил на 2011-2015 годы» </w:t>
      </w:r>
    </w:p>
    <w:p w:rsidR="00430038" w:rsidRDefault="00430038" w:rsidP="00430038">
      <w:pPr>
        <w:jc w:val="both"/>
        <w:rPr>
          <w:sz w:val="28"/>
          <w:szCs w:val="28"/>
        </w:rPr>
      </w:pPr>
    </w:p>
    <w:p w:rsidR="00430038" w:rsidRPr="001C364A" w:rsidRDefault="00430038" w:rsidP="00430038">
      <w:pPr>
        <w:jc w:val="both"/>
        <w:rPr>
          <w:sz w:val="28"/>
          <w:szCs w:val="28"/>
        </w:rPr>
      </w:pPr>
    </w:p>
    <w:p w:rsidR="00430038" w:rsidRPr="001C364A" w:rsidRDefault="00430038" w:rsidP="00430038">
      <w:pPr>
        <w:jc w:val="both"/>
        <w:rPr>
          <w:sz w:val="28"/>
          <w:szCs w:val="28"/>
        </w:rPr>
      </w:pPr>
      <w:r w:rsidRPr="001C364A">
        <w:rPr>
          <w:sz w:val="28"/>
          <w:szCs w:val="28"/>
        </w:rPr>
        <w:tab/>
        <w:t>Прошу включить в муниципальную целевую программу «Комплексное благоустройство дворовых территорий в городе Нижний Тагил на 2011-2015 годы» на 20__  год дворовые территории многоквартирных домов по следующим адресам:__</w:t>
      </w:r>
      <w:r w:rsidR="00BA5BB6">
        <w:rPr>
          <w:sz w:val="28"/>
          <w:szCs w:val="28"/>
        </w:rPr>
        <w:t>___________________________</w:t>
      </w:r>
      <w:r w:rsidRPr="001C364A">
        <w:rPr>
          <w:sz w:val="28"/>
          <w:szCs w:val="28"/>
        </w:rPr>
        <w:t>____________________________</w:t>
      </w:r>
    </w:p>
    <w:p w:rsidR="00430038" w:rsidRPr="001C364A" w:rsidRDefault="00430038" w:rsidP="00430038">
      <w:pPr>
        <w:ind w:firstLine="709"/>
        <w:jc w:val="both"/>
        <w:rPr>
          <w:sz w:val="28"/>
          <w:szCs w:val="28"/>
        </w:rPr>
      </w:pPr>
      <w:r w:rsidRPr="001C364A">
        <w:rPr>
          <w:sz w:val="28"/>
          <w:szCs w:val="28"/>
        </w:rPr>
        <w:t>К заявке прилагаются документы в соответствии с перечнем.</w:t>
      </w:r>
    </w:p>
    <w:p w:rsidR="00430038" w:rsidRDefault="00430038" w:rsidP="00430038">
      <w:pPr>
        <w:ind w:firstLine="709"/>
        <w:jc w:val="both"/>
        <w:rPr>
          <w:sz w:val="28"/>
          <w:szCs w:val="28"/>
        </w:rPr>
      </w:pPr>
    </w:p>
    <w:p w:rsidR="006F1347" w:rsidRPr="001C364A" w:rsidRDefault="006F1347" w:rsidP="00430038">
      <w:pPr>
        <w:ind w:firstLine="709"/>
        <w:jc w:val="both"/>
        <w:rPr>
          <w:sz w:val="28"/>
          <w:szCs w:val="28"/>
        </w:rPr>
      </w:pPr>
    </w:p>
    <w:p w:rsidR="00430038" w:rsidRPr="001C364A" w:rsidRDefault="00430038" w:rsidP="00430038">
      <w:pPr>
        <w:ind w:firstLine="709"/>
        <w:jc w:val="both"/>
        <w:rPr>
          <w:sz w:val="28"/>
          <w:szCs w:val="28"/>
        </w:rPr>
      </w:pPr>
    </w:p>
    <w:p w:rsidR="00430038" w:rsidRPr="001C364A" w:rsidRDefault="00430038" w:rsidP="00430038">
      <w:pPr>
        <w:ind w:firstLine="709"/>
        <w:jc w:val="both"/>
        <w:rPr>
          <w:sz w:val="28"/>
          <w:szCs w:val="28"/>
        </w:rPr>
      </w:pPr>
      <w:r w:rsidRPr="001C364A">
        <w:rPr>
          <w:sz w:val="28"/>
          <w:szCs w:val="28"/>
        </w:rPr>
        <w:t xml:space="preserve">Руководитель </w:t>
      </w:r>
      <w:r w:rsidRPr="001C364A">
        <w:rPr>
          <w:sz w:val="28"/>
          <w:szCs w:val="28"/>
        </w:rPr>
        <w:tab/>
        <w:t>_________________</w:t>
      </w:r>
      <w:r w:rsidRPr="001C364A">
        <w:rPr>
          <w:sz w:val="28"/>
          <w:szCs w:val="28"/>
        </w:rPr>
        <w:tab/>
      </w:r>
      <w:r w:rsidRPr="001C364A">
        <w:rPr>
          <w:sz w:val="28"/>
          <w:szCs w:val="28"/>
        </w:rPr>
        <w:tab/>
        <w:t>________________</w:t>
      </w:r>
    </w:p>
    <w:p w:rsidR="00430038" w:rsidRPr="00430038" w:rsidRDefault="00430038" w:rsidP="00430038">
      <w:pPr>
        <w:ind w:firstLine="709"/>
        <w:jc w:val="both"/>
      </w:pPr>
      <w:r>
        <w:t xml:space="preserve">(уполномоченное </w:t>
      </w:r>
      <w:r w:rsidRPr="00430038">
        <w:t>лицо</w:t>
      </w:r>
      <w:r>
        <w:t>)</w:t>
      </w:r>
      <w:r>
        <w:tab/>
      </w:r>
      <w:r>
        <w:tab/>
      </w:r>
      <w:r w:rsidRPr="00430038">
        <w:t xml:space="preserve"> подпись</w:t>
      </w:r>
      <w:r w:rsidRPr="00430038">
        <w:tab/>
      </w:r>
      <w:r>
        <w:tab/>
      </w:r>
      <w:r>
        <w:tab/>
        <w:t xml:space="preserve">  (</w:t>
      </w:r>
      <w:r w:rsidRPr="00430038">
        <w:t>расшифровка подписи)</w:t>
      </w:r>
      <w:r w:rsidRPr="001C364A">
        <w:rPr>
          <w:sz w:val="28"/>
          <w:szCs w:val="28"/>
        </w:rPr>
        <w:t xml:space="preserve"> </w:t>
      </w:r>
    </w:p>
    <w:p w:rsidR="00430038" w:rsidRDefault="00430038" w:rsidP="00430038">
      <w:pPr>
        <w:jc w:val="both"/>
        <w:rPr>
          <w:sz w:val="28"/>
          <w:szCs w:val="28"/>
        </w:rPr>
      </w:pPr>
    </w:p>
    <w:p w:rsidR="00430038" w:rsidRPr="001C364A" w:rsidRDefault="00430038" w:rsidP="00430038">
      <w:pPr>
        <w:ind w:left="2124"/>
        <w:jc w:val="both"/>
        <w:rPr>
          <w:sz w:val="28"/>
          <w:szCs w:val="28"/>
        </w:rPr>
      </w:pPr>
      <w:r w:rsidRPr="001C364A">
        <w:rPr>
          <w:sz w:val="28"/>
          <w:szCs w:val="28"/>
        </w:rPr>
        <w:t>М.П.</w:t>
      </w:r>
    </w:p>
    <w:p w:rsidR="00430038" w:rsidRDefault="00430038" w:rsidP="00430038">
      <w:pPr>
        <w:jc w:val="both"/>
        <w:rPr>
          <w:sz w:val="28"/>
          <w:szCs w:val="28"/>
        </w:rPr>
      </w:pPr>
    </w:p>
    <w:p w:rsidR="00430038" w:rsidRDefault="00430038" w:rsidP="00430038">
      <w:pPr>
        <w:jc w:val="both"/>
        <w:rPr>
          <w:sz w:val="28"/>
          <w:szCs w:val="28"/>
        </w:rPr>
      </w:pPr>
    </w:p>
    <w:p w:rsidR="00BA5BB6" w:rsidRPr="001C364A" w:rsidRDefault="00BA5BB6" w:rsidP="00430038">
      <w:pPr>
        <w:jc w:val="both"/>
        <w:rPr>
          <w:sz w:val="28"/>
          <w:szCs w:val="28"/>
        </w:rPr>
      </w:pPr>
    </w:p>
    <w:p w:rsidR="00430038" w:rsidRPr="00430038" w:rsidRDefault="00430038" w:rsidP="00430038">
      <w:pPr>
        <w:ind w:left="4680"/>
        <w:jc w:val="center"/>
        <w:rPr>
          <w:sz w:val="24"/>
          <w:szCs w:val="24"/>
        </w:rPr>
      </w:pPr>
      <w:r w:rsidRPr="00430038">
        <w:rPr>
          <w:sz w:val="24"/>
          <w:szCs w:val="24"/>
        </w:rPr>
        <w:lastRenderedPageBreak/>
        <w:t xml:space="preserve">Приложение № </w:t>
      </w:r>
      <w:r>
        <w:rPr>
          <w:sz w:val="24"/>
          <w:szCs w:val="24"/>
        </w:rPr>
        <w:t>2</w:t>
      </w:r>
    </w:p>
    <w:p w:rsidR="00430038" w:rsidRDefault="00430038" w:rsidP="00430038">
      <w:pPr>
        <w:ind w:left="4680"/>
        <w:jc w:val="center"/>
        <w:rPr>
          <w:sz w:val="24"/>
          <w:szCs w:val="24"/>
        </w:rPr>
      </w:pPr>
      <w:r w:rsidRPr="00430038">
        <w:rPr>
          <w:sz w:val="24"/>
          <w:szCs w:val="24"/>
        </w:rPr>
        <w:t xml:space="preserve">к Положению о порядке формирования </w:t>
      </w:r>
    </w:p>
    <w:p w:rsidR="006F1347" w:rsidRDefault="00430038" w:rsidP="00430038">
      <w:pPr>
        <w:ind w:left="4680"/>
        <w:jc w:val="center"/>
        <w:rPr>
          <w:sz w:val="24"/>
          <w:szCs w:val="24"/>
        </w:rPr>
      </w:pPr>
      <w:r w:rsidRPr="00430038">
        <w:rPr>
          <w:sz w:val="24"/>
          <w:szCs w:val="24"/>
        </w:rPr>
        <w:t xml:space="preserve">адресного списка дворовых территорий </w:t>
      </w:r>
    </w:p>
    <w:p w:rsidR="00430038" w:rsidRDefault="006F1347" w:rsidP="00430038">
      <w:pPr>
        <w:ind w:left="4680"/>
        <w:jc w:val="center"/>
        <w:rPr>
          <w:sz w:val="24"/>
          <w:szCs w:val="24"/>
        </w:rPr>
      </w:pPr>
      <w:r w:rsidRPr="00430038">
        <w:rPr>
          <w:sz w:val="24"/>
          <w:szCs w:val="24"/>
        </w:rPr>
        <w:t xml:space="preserve">для </w:t>
      </w:r>
      <w:r w:rsidR="00430038" w:rsidRPr="00430038">
        <w:rPr>
          <w:sz w:val="24"/>
          <w:szCs w:val="24"/>
        </w:rPr>
        <w:t xml:space="preserve">включения в муниципальную целевую </w:t>
      </w:r>
    </w:p>
    <w:p w:rsidR="00430038" w:rsidRPr="00430038" w:rsidRDefault="00430038" w:rsidP="00430038">
      <w:pPr>
        <w:ind w:left="4680"/>
        <w:jc w:val="center"/>
        <w:rPr>
          <w:sz w:val="24"/>
          <w:szCs w:val="24"/>
        </w:rPr>
      </w:pPr>
      <w:r w:rsidRPr="00430038">
        <w:rPr>
          <w:sz w:val="24"/>
          <w:szCs w:val="24"/>
        </w:rPr>
        <w:t>программу «Комплексное благоустройство дворовых территорий в городе Нижний Тагил на 2011-2015 годы»</w:t>
      </w:r>
    </w:p>
    <w:p w:rsidR="00430038" w:rsidRPr="001C364A" w:rsidRDefault="00430038" w:rsidP="00430038">
      <w:pPr>
        <w:jc w:val="both"/>
        <w:rPr>
          <w:sz w:val="28"/>
          <w:szCs w:val="28"/>
        </w:rPr>
      </w:pPr>
    </w:p>
    <w:p w:rsidR="00430038" w:rsidRDefault="00430038" w:rsidP="00430038">
      <w:pPr>
        <w:pStyle w:val="2"/>
        <w:overflowPunct/>
        <w:autoSpaceDE/>
        <w:autoSpaceDN/>
        <w:adjustRightInd/>
        <w:spacing w:after="0" w:line="240" w:lineRule="auto"/>
        <w:ind w:firstLine="576"/>
        <w:jc w:val="both"/>
        <w:textAlignment w:val="auto"/>
        <w:rPr>
          <w:rFonts w:ascii="Times New Roman" w:hAnsi="Times New Roman" w:cs="Times New Roman"/>
          <w:sz w:val="28"/>
          <w:szCs w:val="28"/>
        </w:rPr>
      </w:pPr>
    </w:p>
    <w:p w:rsidR="00430038" w:rsidRPr="001C364A" w:rsidRDefault="00430038" w:rsidP="00430038">
      <w:pPr>
        <w:pStyle w:val="2"/>
        <w:overflowPunct/>
        <w:autoSpaceDE/>
        <w:autoSpaceDN/>
        <w:adjustRightInd/>
        <w:spacing w:after="0" w:line="240" w:lineRule="auto"/>
        <w:ind w:firstLine="576"/>
        <w:jc w:val="both"/>
        <w:textAlignment w:val="auto"/>
        <w:rPr>
          <w:rFonts w:ascii="Times New Roman" w:hAnsi="Times New Roman" w:cs="Times New Roman"/>
          <w:sz w:val="28"/>
          <w:szCs w:val="28"/>
        </w:rPr>
      </w:pPr>
    </w:p>
    <w:p w:rsidR="00430038" w:rsidRDefault="00430038" w:rsidP="00430038">
      <w:pPr>
        <w:jc w:val="center"/>
        <w:rPr>
          <w:b/>
          <w:bCs/>
          <w:sz w:val="28"/>
          <w:szCs w:val="28"/>
        </w:rPr>
      </w:pPr>
      <w:r w:rsidRPr="00430038">
        <w:rPr>
          <w:b/>
          <w:bCs/>
          <w:sz w:val="28"/>
          <w:szCs w:val="28"/>
        </w:rPr>
        <w:t>Перечень</w:t>
      </w:r>
      <w:r>
        <w:rPr>
          <w:b/>
          <w:bCs/>
          <w:sz w:val="28"/>
          <w:szCs w:val="28"/>
        </w:rPr>
        <w:t xml:space="preserve"> </w:t>
      </w:r>
      <w:r w:rsidRPr="00430038">
        <w:rPr>
          <w:b/>
          <w:bCs/>
          <w:sz w:val="28"/>
          <w:szCs w:val="28"/>
        </w:rPr>
        <w:t xml:space="preserve">документов, прилагаемых к заявке на включение </w:t>
      </w:r>
    </w:p>
    <w:p w:rsidR="00430038" w:rsidRPr="00430038" w:rsidRDefault="00430038" w:rsidP="00430038">
      <w:pPr>
        <w:jc w:val="center"/>
        <w:rPr>
          <w:b/>
          <w:bCs/>
          <w:sz w:val="28"/>
          <w:szCs w:val="28"/>
        </w:rPr>
      </w:pPr>
      <w:r w:rsidRPr="00430038">
        <w:rPr>
          <w:b/>
          <w:bCs/>
          <w:sz w:val="28"/>
          <w:szCs w:val="28"/>
        </w:rPr>
        <w:t xml:space="preserve">в муниципальную целевую программу «Комплексное благоустройство дворовых территорий в городе Нижний Тагил на 2011-2015 годы» </w:t>
      </w:r>
    </w:p>
    <w:p w:rsidR="00430038" w:rsidRDefault="00430038" w:rsidP="00430038">
      <w:pPr>
        <w:jc w:val="both"/>
        <w:rPr>
          <w:sz w:val="28"/>
          <w:szCs w:val="28"/>
        </w:rPr>
      </w:pPr>
    </w:p>
    <w:p w:rsidR="00430038" w:rsidRPr="001C364A" w:rsidRDefault="00430038" w:rsidP="00430038">
      <w:pPr>
        <w:jc w:val="both"/>
        <w:rPr>
          <w:sz w:val="28"/>
          <w:szCs w:val="28"/>
        </w:rPr>
      </w:pPr>
    </w:p>
    <w:p w:rsidR="00430038" w:rsidRPr="001C364A" w:rsidRDefault="00430038" w:rsidP="00430038">
      <w:pPr>
        <w:ind w:firstLine="709"/>
        <w:jc w:val="both"/>
        <w:rPr>
          <w:sz w:val="28"/>
          <w:szCs w:val="28"/>
        </w:rPr>
      </w:pPr>
      <w:r w:rsidRPr="001C364A">
        <w:rPr>
          <w:sz w:val="28"/>
          <w:szCs w:val="28"/>
        </w:rPr>
        <w:t>1. Документы, подтверждающие потребность проведения капитального ремонта дворовых территорий многоквартирных домов, расположенных на них объектов благоустройства, проведение ремонта которых планируется осуществить в рамках муниципальной целевой программы.</w:t>
      </w:r>
    </w:p>
    <w:p w:rsidR="00430038" w:rsidRPr="001C364A" w:rsidRDefault="00430038" w:rsidP="00430038">
      <w:pPr>
        <w:autoSpaceDE w:val="0"/>
        <w:autoSpaceDN w:val="0"/>
        <w:adjustRightInd w:val="0"/>
        <w:ind w:firstLine="709"/>
        <w:jc w:val="both"/>
        <w:rPr>
          <w:sz w:val="28"/>
          <w:szCs w:val="28"/>
        </w:rPr>
      </w:pPr>
      <w:r w:rsidRPr="001C364A">
        <w:rPr>
          <w:sz w:val="28"/>
          <w:szCs w:val="28"/>
        </w:rPr>
        <w:t>2. Проектно-сметная  документация на выполнение мероприятий по благоустройству дворовых территорий и в случаях, установленных законодательством, положительное заключени</w:t>
      </w:r>
      <w:r w:rsidR="002473D1">
        <w:rPr>
          <w:sz w:val="28"/>
          <w:szCs w:val="28"/>
        </w:rPr>
        <w:t>е</w:t>
      </w:r>
      <w:r w:rsidRPr="001C364A">
        <w:rPr>
          <w:sz w:val="28"/>
          <w:szCs w:val="28"/>
        </w:rPr>
        <w:t xml:space="preserve"> государственной экспертизы проектной документации. </w:t>
      </w:r>
    </w:p>
    <w:p w:rsidR="00430038" w:rsidRPr="001C364A" w:rsidRDefault="00430038" w:rsidP="00430038">
      <w:pPr>
        <w:autoSpaceDE w:val="0"/>
        <w:autoSpaceDN w:val="0"/>
        <w:adjustRightInd w:val="0"/>
        <w:ind w:firstLine="709"/>
        <w:jc w:val="both"/>
        <w:rPr>
          <w:sz w:val="28"/>
          <w:szCs w:val="28"/>
        </w:rPr>
      </w:pPr>
      <w:r w:rsidRPr="001C364A">
        <w:rPr>
          <w:sz w:val="28"/>
          <w:szCs w:val="28"/>
        </w:rPr>
        <w:t>В случае проведения работ по капитальному ремонту и реконструкции внутридворового освещения необходимо согласование технических условий на подключение к сетям электроснабжения и проекта на выполняемые работы с электросетевой организацией.</w:t>
      </w:r>
    </w:p>
    <w:p w:rsidR="00430038" w:rsidRPr="001C364A" w:rsidRDefault="00430038" w:rsidP="00430038">
      <w:pPr>
        <w:autoSpaceDE w:val="0"/>
        <w:autoSpaceDN w:val="0"/>
        <w:adjustRightInd w:val="0"/>
        <w:ind w:firstLine="709"/>
        <w:jc w:val="both"/>
        <w:rPr>
          <w:sz w:val="28"/>
          <w:szCs w:val="28"/>
        </w:rPr>
      </w:pPr>
      <w:r w:rsidRPr="001C364A">
        <w:rPr>
          <w:sz w:val="28"/>
          <w:szCs w:val="28"/>
        </w:rPr>
        <w:t>Проектно-сметная документация должна быть согласована управлением архитектуры и градостроительства Администрации города Нижний Тагил.</w:t>
      </w:r>
    </w:p>
    <w:p w:rsidR="00430038" w:rsidRPr="001C364A" w:rsidRDefault="00430038" w:rsidP="00430038">
      <w:pPr>
        <w:autoSpaceDE w:val="0"/>
        <w:autoSpaceDN w:val="0"/>
        <w:adjustRightInd w:val="0"/>
        <w:ind w:firstLine="709"/>
        <w:jc w:val="both"/>
        <w:rPr>
          <w:sz w:val="28"/>
          <w:szCs w:val="28"/>
        </w:rPr>
      </w:pPr>
      <w:r w:rsidRPr="001C364A">
        <w:rPr>
          <w:sz w:val="28"/>
          <w:szCs w:val="28"/>
        </w:rPr>
        <w:t>Проектно-сметная документация предоставляется на бумажном и электронном носителях.</w:t>
      </w:r>
    </w:p>
    <w:p w:rsidR="00430038" w:rsidRPr="001C364A" w:rsidRDefault="00430038" w:rsidP="00430038">
      <w:pPr>
        <w:ind w:firstLine="709"/>
        <w:jc w:val="both"/>
        <w:rPr>
          <w:sz w:val="28"/>
          <w:szCs w:val="28"/>
        </w:rPr>
      </w:pPr>
      <w:r w:rsidRPr="001C364A">
        <w:rPr>
          <w:sz w:val="28"/>
          <w:szCs w:val="28"/>
        </w:rPr>
        <w:t>3. Справка, подтверждающая состояние (процент износа) ж</w:t>
      </w:r>
      <w:r w:rsidR="006F1347">
        <w:rPr>
          <w:sz w:val="28"/>
          <w:szCs w:val="28"/>
        </w:rPr>
        <w:t xml:space="preserve">илищного фонда, прилегающего к </w:t>
      </w:r>
      <w:r w:rsidRPr="001C364A">
        <w:rPr>
          <w:sz w:val="28"/>
          <w:szCs w:val="28"/>
        </w:rPr>
        <w:t>дворовой площадке, на которой планируется проведение мероприятий по благоустройству, на основании технических паспортов на жилые дома или справка, полученная в аккредитованной организации, осуществляющей техническую инвентаризацию жилых домов.</w:t>
      </w:r>
    </w:p>
    <w:p w:rsidR="00430038" w:rsidRPr="001C364A" w:rsidRDefault="00430038" w:rsidP="00430038">
      <w:pPr>
        <w:autoSpaceDE w:val="0"/>
        <w:autoSpaceDN w:val="0"/>
        <w:adjustRightInd w:val="0"/>
        <w:ind w:firstLine="709"/>
        <w:jc w:val="both"/>
        <w:rPr>
          <w:sz w:val="28"/>
          <w:szCs w:val="28"/>
        </w:rPr>
      </w:pPr>
      <w:r w:rsidRPr="001C364A">
        <w:rPr>
          <w:sz w:val="28"/>
          <w:szCs w:val="28"/>
        </w:rPr>
        <w:t>4. Пояснительная записка с описанием работ по  благоустройству дворовых территорий.</w:t>
      </w:r>
    </w:p>
    <w:p w:rsidR="00430038" w:rsidRPr="001C364A" w:rsidRDefault="00430038" w:rsidP="00430038">
      <w:pPr>
        <w:autoSpaceDE w:val="0"/>
        <w:autoSpaceDN w:val="0"/>
        <w:adjustRightInd w:val="0"/>
        <w:ind w:firstLine="709"/>
        <w:jc w:val="both"/>
        <w:rPr>
          <w:sz w:val="28"/>
          <w:szCs w:val="28"/>
        </w:rPr>
      </w:pPr>
      <w:r w:rsidRPr="001C364A">
        <w:rPr>
          <w:sz w:val="28"/>
          <w:szCs w:val="28"/>
        </w:rPr>
        <w:t>Пояснительная записка предоставляется на бумажном и электронном носителях.</w:t>
      </w:r>
    </w:p>
    <w:p w:rsidR="00430038" w:rsidRPr="001C364A" w:rsidRDefault="00430038" w:rsidP="00430038">
      <w:pPr>
        <w:ind w:firstLine="709"/>
        <w:jc w:val="both"/>
        <w:rPr>
          <w:sz w:val="28"/>
          <w:szCs w:val="28"/>
        </w:rPr>
      </w:pPr>
      <w:r w:rsidRPr="001C364A">
        <w:rPr>
          <w:sz w:val="28"/>
          <w:szCs w:val="28"/>
        </w:rPr>
        <w:t>5. Ситуационный план (размещение объекта на местности в увязке с инженерными сетями, природными и техногенными объектами).</w:t>
      </w:r>
    </w:p>
    <w:p w:rsidR="00430038" w:rsidRPr="001C364A" w:rsidRDefault="00430038" w:rsidP="00430038">
      <w:pPr>
        <w:ind w:firstLine="709"/>
        <w:jc w:val="both"/>
        <w:rPr>
          <w:sz w:val="28"/>
          <w:szCs w:val="28"/>
        </w:rPr>
      </w:pPr>
      <w:r w:rsidRPr="001C364A">
        <w:rPr>
          <w:sz w:val="28"/>
          <w:szCs w:val="28"/>
        </w:rPr>
        <w:t>Ситуационный план предоставляется на бумажном носителе в двух экземплярах.</w:t>
      </w:r>
    </w:p>
    <w:p w:rsidR="00430038" w:rsidRPr="001C364A" w:rsidRDefault="00430038" w:rsidP="00430038">
      <w:pPr>
        <w:autoSpaceDE w:val="0"/>
        <w:autoSpaceDN w:val="0"/>
        <w:adjustRightInd w:val="0"/>
        <w:ind w:firstLine="709"/>
        <w:jc w:val="both"/>
        <w:rPr>
          <w:sz w:val="28"/>
          <w:szCs w:val="28"/>
        </w:rPr>
      </w:pPr>
      <w:r w:rsidRPr="001C364A">
        <w:rPr>
          <w:sz w:val="28"/>
          <w:szCs w:val="28"/>
        </w:rPr>
        <w:lastRenderedPageBreak/>
        <w:t>6. Документы согласования проведения работ по благоустройству дворовых территорий организациями, осуществляющими  эксплуатацию инженерных сетей.</w:t>
      </w:r>
    </w:p>
    <w:p w:rsidR="00430038" w:rsidRPr="001C364A" w:rsidRDefault="00430038" w:rsidP="00430038">
      <w:pPr>
        <w:autoSpaceDE w:val="0"/>
        <w:autoSpaceDN w:val="0"/>
        <w:adjustRightInd w:val="0"/>
        <w:ind w:firstLine="709"/>
        <w:jc w:val="both"/>
        <w:rPr>
          <w:sz w:val="28"/>
          <w:szCs w:val="28"/>
        </w:rPr>
      </w:pPr>
      <w:r w:rsidRPr="001C364A">
        <w:rPr>
          <w:sz w:val="28"/>
          <w:szCs w:val="28"/>
        </w:rPr>
        <w:t>7. Справки организаций, осуществляющих эксплуатацию инженерных сетей, о непроведении плановых ремонтов в 2011-2012 годах.</w:t>
      </w:r>
    </w:p>
    <w:p w:rsidR="00430038" w:rsidRPr="001C364A" w:rsidRDefault="00430038" w:rsidP="00430038">
      <w:pPr>
        <w:autoSpaceDE w:val="0"/>
        <w:autoSpaceDN w:val="0"/>
        <w:adjustRightInd w:val="0"/>
        <w:ind w:firstLine="709"/>
        <w:jc w:val="both"/>
        <w:rPr>
          <w:sz w:val="28"/>
          <w:szCs w:val="28"/>
        </w:rPr>
      </w:pPr>
      <w:r w:rsidRPr="001C364A">
        <w:rPr>
          <w:sz w:val="28"/>
          <w:szCs w:val="28"/>
        </w:rPr>
        <w:t>8. Справка муниципального учреждения «Служба правовых отношений» о числе жителей, зарегистрированных в многоквартирных домах, расположенных на дворовой территории.</w:t>
      </w:r>
    </w:p>
    <w:p w:rsidR="00430038" w:rsidRPr="001C364A" w:rsidRDefault="00430038" w:rsidP="00430038">
      <w:pPr>
        <w:ind w:firstLine="709"/>
        <w:jc w:val="both"/>
        <w:rPr>
          <w:sz w:val="28"/>
          <w:szCs w:val="28"/>
        </w:rPr>
      </w:pPr>
      <w:r w:rsidRPr="001C364A">
        <w:rPr>
          <w:sz w:val="28"/>
          <w:szCs w:val="28"/>
        </w:rPr>
        <w:t>9. Кадастровый план территории, на которой планируется проведение мероприятий по благоустройству в рамках муниципальной целевой программы, полученный не ранее чем за 1 месяц до подачи заявки.</w:t>
      </w:r>
    </w:p>
    <w:p w:rsidR="00430038" w:rsidRPr="001C364A" w:rsidRDefault="00430038" w:rsidP="00430038">
      <w:pPr>
        <w:ind w:firstLine="709"/>
        <w:jc w:val="both"/>
        <w:rPr>
          <w:sz w:val="28"/>
          <w:szCs w:val="28"/>
        </w:rPr>
      </w:pPr>
      <w:r w:rsidRPr="001C364A">
        <w:rPr>
          <w:sz w:val="28"/>
          <w:szCs w:val="28"/>
        </w:rPr>
        <w:t xml:space="preserve">Копии документов, прилагаемых к заявке на включение в муниципальную программу капитального ремонта, должны быть заверены надлежащим образом. Документы, содержащие более одного листа, предоставляются в прошитом, пронумерованном виде. </w:t>
      </w: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Default="00430038" w:rsidP="00430038">
      <w:pPr>
        <w:rPr>
          <w:sz w:val="28"/>
          <w:szCs w:val="28"/>
        </w:rPr>
      </w:pPr>
    </w:p>
    <w:p w:rsidR="00430038" w:rsidRDefault="00430038" w:rsidP="00430038">
      <w:pPr>
        <w:rPr>
          <w:sz w:val="28"/>
          <w:szCs w:val="28"/>
        </w:rPr>
      </w:pPr>
    </w:p>
    <w:p w:rsidR="00430038" w:rsidRDefault="00430038" w:rsidP="00430038">
      <w:pPr>
        <w:rPr>
          <w:sz w:val="28"/>
          <w:szCs w:val="28"/>
        </w:rPr>
      </w:pPr>
    </w:p>
    <w:p w:rsidR="00430038" w:rsidRDefault="00430038" w:rsidP="00430038">
      <w:pPr>
        <w:rPr>
          <w:sz w:val="28"/>
          <w:szCs w:val="28"/>
        </w:rPr>
      </w:pPr>
    </w:p>
    <w:p w:rsidR="00430038" w:rsidRDefault="00430038" w:rsidP="00430038">
      <w:pPr>
        <w:rPr>
          <w:sz w:val="28"/>
          <w:szCs w:val="28"/>
        </w:rPr>
      </w:pPr>
    </w:p>
    <w:p w:rsidR="00430038" w:rsidRDefault="00430038" w:rsidP="00430038">
      <w:pPr>
        <w:rPr>
          <w:sz w:val="28"/>
          <w:szCs w:val="28"/>
        </w:rPr>
      </w:pPr>
    </w:p>
    <w:p w:rsid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430038" w:rsidRDefault="00430038" w:rsidP="00430038">
      <w:pPr>
        <w:rPr>
          <w:sz w:val="28"/>
          <w:szCs w:val="28"/>
        </w:rPr>
      </w:pPr>
    </w:p>
    <w:p w:rsidR="00430038" w:rsidRPr="001C364A" w:rsidRDefault="00430038" w:rsidP="00430038">
      <w:pPr>
        <w:ind w:left="5580"/>
        <w:jc w:val="center"/>
        <w:rPr>
          <w:sz w:val="28"/>
          <w:szCs w:val="28"/>
        </w:rPr>
      </w:pPr>
      <w:r w:rsidRPr="001C364A">
        <w:rPr>
          <w:sz w:val="28"/>
          <w:szCs w:val="28"/>
        </w:rPr>
        <w:lastRenderedPageBreak/>
        <w:t>Приложение № 2</w:t>
      </w:r>
    </w:p>
    <w:p w:rsidR="00430038" w:rsidRPr="001C364A" w:rsidRDefault="00430038" w:rsidP="00430038">
      <w:pPr>
        <w:ind w:left="5580"/>
        <w:jc w:val="center"/>
        <w:rPr>
          <w:sz w:val="28"/>
          <w:szCs w:val="28"/>
        </w:rPr>
      </w:pPr>
      <w:r w:rsidRPr="001C364A">
        <w:rPr>
          <w:sz w:val="28"/>
          <w:szCs w:val="28"/>
        </w:rPr>
        <w:t>УТВЕРЖДЕН</w:t>
      </w:r>
    </w:p>
    <w:p w:rsidR="00430038" w:rsidRPr="001C364A" w:rsidRDefault="00430038" w:rsidP="00430038">
      <w:pPr>
        <w:ind w:left="5580"/>
        <w:jc w:val="center"/>
        <w:rPr>
          <w:sz w:val="28"/>
          <w:szCs w:val="28"/>
        </w:rPr>
      </w:pPr>
      <w:r w:rsidRPr="001C364A">
        <w:rPr>
          <w:sz w:val="28"/>
          <w:szCs w:val="28"/>
        </w:rPr>
        <w:t xml:space="preserve">постановлением </w:t>
      </w:r>
    </w:p>
    <w:p w:rsidR="00430038" w:rsidRPr="001C364A" w:rsidRDefault="00430038" w:rsidP="00430038">
      <w:pPr>
        <w:ind w:left="5580"/>
        <w:jc w:val="center"/>
        <w:rPr>
          <w:sz w:val="28"/>
          <w:szCs w:val="28"/>
        </w:rPr>
      </w:pPr>
      <w:r w:rsidRPr="001C364A">
        <w:rPr>
          <w:sz w:val="28"/>
          <w:szCs w:val="28"/>
        </w:rPr>
        <w:t>Администрации города</w:t>
      </w:r>
    </w:p>
    <w:p w:rsidR="00430038" w:rsidRPr="001C364A" w:rsidRDefault="00430038" w:rsidP="00430038">
      <w:pPr>
        <w:ind w:left="5664"/>
        <w:jc w:val="center"/>
        <w:rPr>
          <w:sz w:val="28"/>
          <w:szCs w:val="28"/>
        </w:rPr>
      </w:pPr>
      <w:r w:rsidRPr="001C364A">
        <w:rPr>
          <w:sz w:val="28"/>
          <w:szCs w:val="28"/>
        </w:rPr>
        <w:t xml:space="preserve">от </w:t>
      </w:r>
      <w:r w:rsidR="00241F92">
        <w:rPr>
          <w:sz w:val="28"/>
          <w:szCs w:val="28"/>
        </w:rPr>
        <w:t>01.04.2011</w:t>
      </w:r>
      <w:r>
        <w:rPr>
          <w:sz w:val="28"/>
          <w:szCs w:val="28"/>
        </w:rPr>
        <w:t xml:space="preserve"> №</w:t>
      </w:r>
      <w:r w:rsidR="00241F92">
        <w:rPr>
          <w:sz w:val="28"/>
          <w:szCs w:val="28"/>
        </w:rPr>
        <w:t xml:space="preserve"> 576</w:t>
      </w:r>
    </w:p>
    <w:p w:rsidR="00430038" w:rsidRDefault="00430038" w:rsidP="00430038">
      <w:pPr>
        <w:jc w:val="both"/>
        <w:rPr>
          <w:sz w:val="28"/>
          <w:szCs w:val="28"/>
        </w:rPr>
      </w:pPr>
    </w:p>
    <w:p w:rsidR="00430038" w:rsidRDefault="00430038" w:rsidP="00430038">
      <w:pPr>
        <w:jc w:val="both"/>
        <w:rPr>
          <w:sz w:val="28"/>
          <w:szCs w:val="28"/>
        </w:rPr>
      </w:pPr>
    </w:p>
    <w:p w:rsidR="00430038" w:rsidRPr="001C364A" w:rsidRDefault="00430038" w:rsidP="00430038">
      <w:pPr>
        <w:jc w:val="both"/>
        <w:rPr>
          <w:sz w:val="28"/>
          <w:szCs w:val="28"/>
        </w:rPr>
      </w:pPr>
    </w:p>
    <w:p w:rsidR="00430038" w:rsidRPr="001C364A" w:rsidRDefault="00430038" w:rsidP="00430038">
      <w:pPr>
        <w:jc w:val="center"/>
        <w:rPr>
          <w:b/>
          <w:bCs/>
          <w:sz w:val="28"/>
          <w:szCs w:val="28"/>
        </w:rPr>
      </w:pPr>
      <w:r w:rsidRPr="001C364A">
        <w:rPr>
          <w:b/>
          <w:bCs/>
          <w:sz w:val="28"/>
          <w:szCs w:val="28"/>
        </w:rPr>
        <w:t>Состав комиссии</w:t>
      </w:r>
    </w:p>
    <w:p w:rsidR="00430038" w:rsidRDefault="00430038" w:rsidP="00430038">
      <w:pPr>
        <w:jc w:val="center"/>
        <w:rPr>
          <w:b/>
          <w:bCs/>
          <w:sz w:val="28"/>
          <w:szCs w:val="28"/>
        </w:rPr>
      </w:pPr>
      <w:r w:rsidRPr="001C364A">
        <w:rPr>
          <w:b/>
          <w:bCs/>
          <w:sz w:val="28"/>
          <w:szCs w:val="28"/>
        </w:rPr>
        <w:t>по формированию адресного перечня</w:t>
      </w:r>
      <w:r>
        <w:rPr>
          <w:b/>
          <w:bCs/>
          <w:sz w:val="28"/>
          <w:szCs w:val="28"/>
        </w:rPr>
        <w:t xml:space="preserve"> </w:t>
      </w:r>
      <w:r w:rsidRPr="001C364A">
        <w:rPr>
          <w:b/>
          <w:bCs/>
          <w:sz w:val="28"/>
          <w:szCs w:val="28"/>
        </w:rPr>
        <w:t xml:space="preserve">дворовых территорий </w:t>
      </w:r>
    </w:p>
    <w:p w:rsidR="00430038" w:rsidRDefault="00430038" w:rsidP="00430038">
      <w:pPr>
        <w:jc w:val="center"/>
        <w:rPr>
          <w:b/>
          <w:bCs/>
          <w:sz w:val="28"/>
          <w:szCs w:val="28"/>
        </w:rPr>
      </w:pPr>
      <w:r w:rsidRPr="001C364A">
        <w:rPr>
          <w:b/>
          <w:bCs/>
          <w:sz w:val="28"/>
          <w:szCs w:val="28"/>
        </w:rPr>
        <w:t xml:space="preserve">многоквартирных домов для включения в муниципальную целевую </w:t>
      </w:r>
    </w:p>
    <w:p w:rsidR="00430038" w:rsidRDefault="00430038" w:rsidP="00430038">
      <w:pPr>
        <w:jc w:val="center"/>
        <w:rPr>
          <w:b/>
          <w:bCs/>
          <w:sz w:val="28"/>
          <w:szCs w:val="28"/>
        </w:rPr>
      </w:pPr>
      <w:r w:rsidRPr="001C364A">
        <w:rPr>
          <w:b/>
          <w:bCs/>
          <w:sz w:val="28"/>
          <w:szCs w:val="28"/>
        </w:rPr>
        <w:t xml:space="preserve">программу «Комплексное благоустройство дворовых территорий </w:t>
      </w:r>
    </w:p>
    <w:p w:rsidR="00430038" w:rsidRPr="001C364A" w:rsidRDefault="00430038" w:rsidP="00430038">
      <w:pPr>
        <w:jc w:val="center"/>
        <w:rPr>
          <w:b/>
          <w:bCs/>
          <w:sz w:val="28"/>
          <w:szCs w:val="28"/>
        </w:rPr>
      </w:pPr>
      <w:r w:rsidRPr="001C364A">
        <w:rPr>
          <w:b/>
          <w:bCs/>
          <w:sz w:val="28"/>
          <w:szCs w:val="28"/>
        </w:rPr>
        <w:t>в городе Нижний Таг</w:t>
      </w:r>
      <w:r>
        <w:rPr>
          <w:b/>
          <w:bCs/>
          <w:sz w:val="28"/>
          <w:szCs w:val="28"/>
        </w:rPr>
        <w:t xml:space="preserve">ил на 2011-2015 годы»  </w:t>
      </w:r>
      <w:r w:rsidRPr="001C364A">
        <w:rPr>
          <w:b/>
          <w:bCs/>
          <w:sz w:val="28"/>
          <w:szCs w:val="28"/>
        </w:rPr>
        <w:t xml:space="preserve"> </w:t>
      </w:r>
    </w:p>
    <w:p w:rsidR="00430038" w:rsidRPr="001C364A" w:rsidRDefault="00430038" w:rsidP="00430038">
      <w:pPr>
        <w:jc w:val="both"/>
        <w:rPr>
          <w:sz w:val="28"/>
          <w:szCs w:val="28"/>
        </w:rPr>
      </w:pPr>
    </w:p>
    <w:tbl>
      <w:tblPr>
        <w:tblW w:w="9580" w:type="dxa"/>
        <w:jc w:val="center"/>
        <w:tblLook w:val="01E0" w:firstRow="1" w:lastRow="1" w:firstColumn="1" w:lastColumn="1" w:noHBand="0" w:noVBand="0"/>
      </w:tblPr>
      <w:tblGrid>
        <w:gridCol w:w="3376"/>
        <w:gridCol w:w="475"/>
        <w:gridCol w:w="5729"/>
      </w:tblGrid>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Данилов</w:t>
            </w:r>
          </w:p>
          <w:p w:rsidR="00430038" w:rsidRPr="001C364A" w:rsidRDefault="00430038" w:rsidP="006F1347">
            <w:pPr>
              <w:jc w:val="both"/>
              <w:rPr>
                <w:sz w:val="28"/>
                <w:szCs w:val="28"/>
              </w:rPr>
            </w:pPr>
            <w:r w:rsidRPr="001C364A">
              <w:rPr>
                <w:sz w:val="28"/>
                <w:szCs w:val="28"/>
              </w:rPr>
              <w:t>Вячеслав Валерьевич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заместитель Главы Администрации города по жилищно-коммунальному хозяйству и энергетике, председатель комиссии</w:t>
            </w:r>
          </w:p>
        </w:tc>
      </w:tr>
      <w:tr w:rsidR="00BA5BB6" w:rsidRPr="001C364A">
        <w:trPr>
          <w:cantSplit/>
          <w:jc w:val="center"/>
        </w:trPr>
        <w:tc>
          <w:tcPr>
            <w:tcW w:w="3376" w:type="dxa"/>
          </w:tcPr>
          <w:p w:rsidR="00BA5BB6" w:rsidRPr="001C364A" w:rsidRDefault="00BA5BB6" w:rsidP="00BA5BB6">
            <w:pPr>
              <w:jc w:val="both"/>
              <w:rPr>
                <w:sz w:val="10"/>
                <w:szCs w:val="10"/>
              </w:rPr>
            </w:pPr>
          </w:p>
        </w:tc>
        <w:tc>
          <w:tcPr>
            <w:tcW w:w="475" w:type="dxa"/>
          </w:tcPr>
          <w:p w:rsidR="00BA5BB6" w:rsidRPr="001C364A" w:rsidRDefault="00BA5BB6" w:rsidP="00BA5BB6">
            <w:pPr>
              <w:jc w:val="center"/>
              <w:rPr>
                <w:sz w:val="10"/>
                <w:szCs w:val="10"/>
              </w:rPr>
            </w:pPr>
          </w:p>
        </w:tc>
        <w:tc>
          <w:tcPr>
            <w:tcW w:w="5729" w:type="dxa"/>
          </w:tcPr>
          <w:p w:rsidR="00BA5BB6" w:rsidRPr="001C364A" w:rsidRDefault="00BA5BB6" w:rsidP="00BA5BB6">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Белая</w:t>
            </w:r>
          </w:p>
          <w:p w:rsidR="00430038" w:rsidRPr="001C364A" w:rsidRDefault="00430038" w:rsidP="006F1347">
            <w:pPr>
              <w:jc w:val="both"/>
              <w:rPr>
                <w:sz w:val="28"/>
                <w:szCs w:val="28"/>
              </w:rPr>
            </w:pPr>
            <w:r w:rsidRPr="001C364A">
              <w:rPr>
                <w:sz w:val="28"/>
                <w:szCs w:val="28"/>
              </w:rPr>
              <w:t>Юлия Владиславовна</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главный специалист отдела по эксплуатации жилищного фонда управления по жилищно-коммунальному хозяйству Администрации города, секретарь комиссии</w:t>
            </w:r>
          </w:p>
        </w:tc>
      </w:tr>
      <w:tr w:rsidR="00430038" w:rsidRPr="006F1347">
        <w:trPr>
          <w:cantSplit/>
          <w:jc w:val="center"/>
        </w:trPr>
        <w:tc>
          <w:tcPr>
            <w:tcW w:w="3376" w:type="dxa"/>
          </w:tcPr>
          <w:p w:rsidR="00430038" w:rsidRPr="006F1347" w:rsidRDefault="00430038" w:rsidP="006F1347">
            <w:pPr>
              <w:jc w:val="both"/>
              <w:rPr>
                <w:sz w:val="10"/>
                <w:szCs w:val="10"/>
              </w:rPr>
            </w:pPr>
          </w:p>
        </w:tc>
        <w:tc>
          <w:tcPr>
            <w:tcW w:w="475" w:type="dxa"/>
          </w:tcPr>
          <w:p w:rsidR="00430038" w:rsidRPr="006F1347" w:rsidRDefault="00430038" w:rsidP="006F1347">
            <w:pPr>
              <w:jc w:val="center"/>
              <w:rPr>
                <w:sz w:val="10"/>
                <w:szCs w:val="10"/>
              </w:rPr>
            </w:pPr>
          </w:p>
        </w:tc>
        <w:tc>
          <w:tcPr>
            <w:tcW w:w="5729" w:type="dxa"/>
          </w:tcPr>
          <w:p w:rsidR="00430038" w:rsidRPr="006F1347" w:rsidRDefault="00430038" w:rsidP="006F1347">
            <w:pPr>
              <w:jc w:val="both"/>
              <w:rPr>
                <w:sz w:val="10"/>
                <w:szCs w:val="10"/>
              </w:rPr>
            </w:pPr>
          </w:p>
        </w:tc>
      </w:tr>
      <w:tr w:rsidR="00430038" w:rsidRPr="001C364A">
        <w:trPr>
          <w:cantSplit/>
          <w:jc w:val="center"/>
        </w:trPr>
        <w:tc>
          <w:tcPr>
            <w:tcW w:w="9580" w:type="dxa"/>
            <w:gridSpan w:val="3"/>
          </w:tcPr>
          <w:p w:rsidR="00430038" w:rsidRPr="001C364A" w:rsidRDefault="00430038" w:rsidP="006F1347">
            <w:pPr>
              <w:jc w:val="center"/>
              <w:rPr>
                <w:sz w:val="28"/>
                <w:szCs w:val="28"/>
              </w:rPr>
            </w:pPr>
            <w:r w:rsidRPr="001C364A">
              <w:rPr>
                <w:sz w:val="28"/>
                <w:szCs w:val="28"/>
              </w:rPr>
              <w:t>Члены комиссии:</w:t>
            </w:r>
          </w:p>
        </w:tc>
      </w:tr>
      <w:tr w:rsidR="00430038" w:rsidRPr="006F1347">
        <w:trPr>
          <w:cantSplit/>
          <w:jc w:val="center"/>
        </w:trPr>
        <w:tc>
          <w:tcPr>
            <w:tcW w:w="3376" w:type="dxa"/>
          </w:tcPr>
          <w:p w:rsidR="00430038" w:rsidRPr="006F1347" w:rsidRDefault="00430038" w:rsidP="006F1347">
            <w:pPr>
              <w:jc w:val="both"/>
              <w:rPr>
                <w:sz w:val="10"/>
                <w:szCs w:val="10"/>
              </w:rPr>
            </w:pPr>
          </w:p>
        </w:tc>
        <w:tc>
          <w:tcPr>
            <w:tcW w:w="475" w:type="dxa"/>
          </w:tcPr>
          <w:p w:rsidR="00430038" w:rsidRPr="006F1347" w:rsidRDefault="00430038" w:rsidP="006F1347">
            <w:pPr>
              <w:jc w:val="center"/>
              <w:rPr>
                <w:sz w:val="10"/>
                <w:szCs w:val="10"/>
              </w:rPr>
            </w:pPr>
          </w:p>
        </w:tc>
        <w:tc>
          <w:tcPr>
            <w:tcW w:w="5729" w:type="dxa"/>
          </w:tcPr>
          <w:p w:rsidR="00430038" w:rsidRPr="006F1347" w:rsidRDefault="00430038" w:rsidP="006F1347">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 xml:space="preserve">Бородин </w:t>
            </w:r>
          </w:p>
          <w:p w:rsidR="00430038" w:rsidRPr="001C364A" w:rsidRDefault="00430038" w:rsidP="006F1347">
            <w:pPr>
              <w:jc w:val="both"/>
              <w:rPr>
                <w:sz w:val="28"/>
                <w:szCs w:val="28"/>
              </w:rPr>
            </w:pPr>
            <w:r w:rsidRPr="001C364A">
              <w:rPr>
                <w:sz w:val="28"/>
                <w:szCs w:val="28"/>
              </w:rPr>
              <w:t>Андрей Валерьевич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заместитель начальника управления архитектуры и градостроительства Администрации города</w:t>
            </w:r>
          </w:p>
        </w:tc>
      </w:tr>
      <w:tr w:rsidR="00430038" w:rsidRPr="001C364A">
        <w:trPr>
          <w:cantSplit/>
          <w:jc w:val="center"/>
        </w:trPr>
        <w:tc>
          <w:tcPr>
            <w:tcW w:w="3376" w:type="dxa"/>
          </w:tcPr>
          <w:p w:rsidR="00430038" w:rsidRPr="001C364A" w:rsidRDefault="00430038" w:rsidP="006F1347">
            <w:pPr>
              <w:jc w:val="both"/>
              <w:rPr>
                <w:sz w:val="10"/>
                <w:szCs w:val="10"/>
              </w:rPr>
            </w:pPr>
          </w:p>
        </w:tc>
        <w:tc>
          <w:tcPr>
            <w:tcW w:w="475" w:type="dxa"/>
          </w:tcPr>
          <w:p w:rsidR="00430038" w:rsidRPr="001C364A" w:rsidRDefault="00430038" w:rsidP="006F1347">
            <w:pPr>
              <w:jc w:val="center"/>
              <w:rPr>
                <w:sz w:val="10"/>
                <w:szCs w:val="10"/>
              </w:rPr>
            </w:pPr>
          </w:p>
        </w:tc>
        <w:tc>
          <w:tcPr>
            <w:tcW w:w="5729" w:type="dxa"/>
          </w:tcPr>
          <w:p w:rsidR="00430038" w:rsidRPr="001C364A" w:rsidRDefault="00430038" w:rsidP="006F1347">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Демьянов</w:t>
            </w:r>
          </w:p>
          <w:p w:rsidR="00430038" w:rsidRPr="001C364A" w:rsidRDefault="00430038" w:rsidP="006F1347">
            <w:pPr>
              <w:jc w:val="both"/>
              <w:rPr>
                <w:sz w:val="28"/>
                <w:szCs w:val="28"/>
              </w:rPr>
            </w:pPr>
            <w:r w:rsidRPr="001C364A">
              <w:rPr>
                <w:sz w:val="28"/>
                <w:szCs w:val="28"/>
              </w:rPr>
              <w:t>Геннадий Семенович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глава администрации Тагилстроевского района</w:t>
            </w:r>
          </w:p>
        </w:tc>
      </w:tr>
      <w:tr w:rsidR="00430038" w:rsidRPr="001C364A">
        <w:trPr>
          <w:cantSplit/>
          <w:jc w:val="center"/>
        </w:trPr>
        <w:tc>
          <w:tcPr>
            <w:tcW w:w="3376" w:type="dxa"/>
          </w:tcPr>
          <w:p w:rsidR="00430038" w:rsidRPr="001C364A" w:rsidRDefault="00430038" w:rsidP="006F1347">
            <w:pPr>
              <w:jc w:val="both"/>
              <w:rPr>
                <w:sz w:val="10"/>
                <w:szCs w:val="10"/>
              </w:rPr>
            </w:pPr>
          </w:p>
        </w:tc>
        <w:tc>
          <w:tcPr>
            <w:tcW w:w="475" w:type="dxa"/>
          </w:tcPr>
          <w:p w:rsidR="00430038" w:rsidRPr="001C364A" w:rsidRDefault="00430038" w:rsidP="006F1347">
            <w:pPr>
              <w:jc w:val="center"/>
              <w:rPr>
                <w:sz w:val="10"/>
                <w:szCs w:val="10"/>
              </w:rPr>
            </w:pPr>
          </w:p>
        </w:tc>
        <w:tc>
          <w:tcPr>
            <w:tcW w:w="5729" w:type="dxa"/>
          </w:tcPr>
          <w:p w:rsidR="00430038" w:rsidRPr="001C364A" w:rsidRDefault="00430038" w:rsidP="006F1347">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Дмитриев</w:t>
            </w:r>
          </w:p>
          <w:p w:rsidR="00430038" w:rsidRPr="001C364A" w:rsidRDefault="00430038" w:rsidP="006F1347">
            <w:pPr>
              <w:jc w:val="both"/>
              <w:rPr>
                <w:sz w:val="28"/>
                <w:szCs w:val="28"/>
              </w:rPr>
            </w:pPr>
            <w:r w:rsidRPr="001C364A">
              <w:rPr>
                <w:sz w:val="28"/>
                <w:szCs w:val="28"/>
              </w:rPr>
              <w:t>Александр Ростиславович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начальник финансового управления Администрации города</w:t>
            </w:r>
          </w:p>
        </w:tc>
      </w:tr>
      <w:tr w:rsidR="002C5E43" w:rsidRPr="001C364A">
        <w:trPr>
          <w:cantSplit/>
          <w:jc w:val="center"/>
        </w:trPr>
        <w:tc>
          <w:tcPr>
            <w:tcW w:w="3376" w:type="dxa"/>
          </w:tcPr>
          <w:p w:rsidR="002C5E43" w:rsidRPr="001C364A" w:rsidRDefault="002C5E43" w:rsidP="002473D1">
            <w:pPr>
              <w:jc w:val="both"/>
              <w:rPr>
                <w:sz w:val="10"/>
                <w:szCs w:val="10"/>
              </w:rPr>
            </w:pPr>
          </w:p>
        </w:tc>
        <w:tc>
          <w:tcPr>
            <w:tcW w:w="475" w:type="dxa"/>
          </w:tcPr>
          <w:p w:rsidR="002C5E43" w:rsidRPr="001C364A" w:rsidRDefault="002C5E43" w:rsidP="002473D1">
            <w:pPr>
              <w:jc w:val="center"/>
              <w:rPr>
                <w:sz w:val="10"/>
                <w:szCs w:val="10"/>
              </w:rPr>
            </w:pPr>
          </w:p>
        </w:tc>
        <w:tc>
          <w:tcPr>
            <w:tcW w:w="5729" w:type="dxa"/>
          </w:tcPr>
          <w:p w:rsidR="002C5E43" w:rsidRPr="001C364A" w:rsidRDefault="002C5E43" w:rsidP="002473D1">
            <w:pPr>
              <w:jc w:val="both"/>
              <w:rPr>
                <w:sz w:val="10"/>
                <w:szCs w:val="10"/>
              </w:rPr>
            </w:pPr>
          </w:p>
        </w:tc>
      </w:tr>
      <w:tr w:rsidR="002C5E43" w:rsidRPr="001C364A">
        <w:trPr>
          <w:cantSplit/>
          <w:jc w:val="center"/>
        </w:trPr>
        <w:tc>
          <w:tcPr>
            <w:tcW w:w="3376" w:type="dxa"/>
          </w:tcPr>
          <w:p w:rsidR="002C5E43" w:rsidRPr="001C364A" w:rsidRDefault="002C5E43" w:rsidP="002473D1">
            <w:pPr>
              <w:jc w:val="both"/>
              <w:rPr>
                <w:sz w:val="28"/>
                <w:szCs w:val="28"/>
              </w:rPr>
            </w:pPr>
            <w:r w:rsidRPr="001C364A">
              <w:rPr>
                <w:sz w:val="28"/>
                <w:szCs w:val="28"/>
              </w:rPr>
              <w:t xml:space="preserve">Жеребцова </w:t>
            </w:r>
          </w:p>
          <w:p w:rsidR="002C5E43" w:rsidRPr="001C364A" w:rsidRDefault="002C5E43" w:rsidP="002473D1">
            <w:pPr>
              <w:jc w:val="both"/>
              <w:rPr>
                <w:sz w:val="28"/>
                <w:szCs w:val="28"/>
              </w:rPr>
            </w:pPr>
            <w:r w:rsidRPr="001C364A">
              <w:rPr>
                <w:sz w:val="28"/>
                <w:szCs w:val="28"/>
              </w:rPr>
              <w:t>Татьяна Владимировна</w:t>
            </w:r>
          </w:p>
        </w:tc>
        <w:tc>
          <w:tcPr>
            <w:tcW w:w="475" w:type="dxa"/>
          </w:tcPr>
          <w:p w:rsidR="002C5E43" w:rsidRPr="001C364A" w:rsidRDefault="002C5E43" w:rsidP="002473D1">
            <w:pPr>
              <w:jc w:val="center"/>
              <w:rPr>
                <w:sz w:val="28"/>
                <w:szCs w:val="28"/>
              </w:rPr>
            </w:pPr>
            <w:r w:rsidRPr="001C364A">
              <w:rPr>
                <w:sz w:val="28"/>
                <w:szCs w:val="28"/>
              </w:rPr>
              <w:t>-</w:t>
            </w:r>
          </w:p>
        </w:tc>
        <w:tc>
          <w:tcPr>
            <w:tcW w:w="5729" w:type="dxa"/>
          </w:tcPr>
          <w:p w:rsidR="002C5E43" w:rsidRPr="001C364A" w:rsidRDefault="002C5E43" w:rsidP="002473D1">
            <w:pPr>
              <w:jc w:val="both"/>
              <w:rPr>
                <w:sz w:val="28"/>
                <w:szCs w:val="28"/>
              </w:rPr>
            </w:pPr>
            <w:r w:rsidRPr="001C364A">
              <w:rPr>
                <w:sz w:val="28"/>
                <w:szCs w:val="28"/>
              </w:rPr>
              <w:t>начальник управления по жилищно-коммунальному х</w:t>
            </w:r>
            <w:r>
              <w:rPr>
                <w:sz w:val="28"/>
                <w:szCs w:val="28"/>
              </w:rPr>
              <w:t>озяйству Администрации города</w:t>
            </w:r>
          </w:p>
        </w:tc>
      </w:tr>
      <w:tr w:rsidR="00430038" w:rsidRPr="001C364A">
        <w:trPr>
          <w:cantSplit/>
          <w:jc w:val="center"/>
        </w:trPr>
        <w:tc>
          <w:tcPr>
            <w:tcW w:w="3376" w:type="dxa"/>
          </w:tcPr>
          <w:p w:rsidR="00430038" w:rsidRPr="001C364A" w:rsidRDefault="00430038" w:rsidP="006F1347">
            <w:pPr>
              <w:jc w:val="both"/>
              <w:rPr>
                <w:sz w:val="10"/>
                <w:szCs w:val="10"/>
              </w:rPr>
            </w:pPr>
          </w:p>
        </w:tc>
        <w:tc>
          <w:tcPr>
            <w:tcW w:w="475" w:type="dxa"/>
          </w:tcPr>
          <w:p w:rsidR="00430038" w:rsidRPr="001C364A" w:rsidRDefault="00430038" w:rsidP="006F1347">
            <w:pPr>
              <w:jc w:val="center"/>
              <w:rPr>
                <w:sz w:val="10"/>
                <w:szCs w:val="10"/>
              </w:rPr>
            </w:pPr>
          </w:p>
        </w:tc>
        <w:tc>
          <w:tcPr>
            <w:tcW w:w="5729" w:type="dxa"/>
          </w:tcPr>
          <w:p w:rsidR="00430038" w:rsidRPr="001C364A" w:rsidRDefault="00430038" w:rsidP="006F1347">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Захаров</w:t>
            </w:r>
          </w:p>
          <w:p w:rsidR="00430038" w:rsidRPr="001C364A" w:rsidRDefault="00430038" w:rsidP="006F1347">
            <w:pPr>
              <w:jc w:val="both"/>
              <w:rPr>
                <w:sz w:val="28"/>
                <w:szCs w:val="28"/>
              </w:rPr>
            </w:pPr>
            <w:r w:rsidRPr="001C364A">
              <w:rPr>
                <w:sz w:val="28"/>
                <w:szCs w:val="28"/>
              </w:rPr>
              <w:t>Константин Юрьевич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глава администрации Ленинского района</w:t>
            </w:r>
          </w:p>
        </w:tc>
      </w:tr>
      <w:tr w:rsidR="00430038" w:rsidRPr="001C364A">
        <w:trPr>
          <w:cantSplit/>
          <w:jc w:val="center"/>
        </w:trPr>
        <w:tc>
          <w:tcPr>
            <w:tcW w:w="3376" w:type="dxa"/>
          </w:tcPr>
          <w:p w:rsidR="00430038" w:rsidRPr="001C364A" w:rsidRDefault="00430038" w:rsidP="006F1347">
            <w:pPr>
              <w:jc w:val="both"/>
              <w:rPr>
                <w:sz w:val="10"/>
                <w:szCs w:val="10"/>
              </w:rPr>
            </w:pPr>
          </w:p>
        </w:tc>
        <w:tc>
          <w:tcPr>
            <w:tcW w:w="475" w:type="dxa"/>
          </w:tcPr>
          <w:p w:rsidR="00430038" w:rsidRPr="001C364A" w:rsidRDefault="00430038" w:rsidP="006F1347">
            <w:pPr>
              <w:jc w:val="center"/>
              <w:rPr>
                <w:sz w:val="10"/>
                <w:szCs w:val="10"/>
              </w:rPr>
            </w:pPr>
          </w:p>
        </w:tc>
        <w:tc>
          <w:tcPr>
            <w:tcW w:w="5729" w:type="dxa"/>
          </w:tcPr>
          <w:p w:rsidR="00430038" w:rsidRPr="001C364A" w:rsidRDefault="00430038" w:rsidP="006F1347">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Комаров</w:t>
            </w:r>
          </w:p>
          <w:p w:rsidR="00430038" w:rsidRPr="001C364A" w:rsidRDefault="00430038" w:rsidP="006F1347">
            <w:pPr>
              <w:jc w:val="both"/>
              <w:rPr>
                <w:sz w:val="28"/>
                <w:szCs w:val="28"/>
              </w:rPr>
            </w:pPr>
            <w:r w:rsidRPr="001C364A">
              <w:rPr>
                <w:sz w:val="28"/>
                <w:szCs w:val="28"/>
              </w:rPr>
              <w:t>Игорь Викторович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глава администрации Дзержинского района</w:t>
            </w:r>
          </w:p>
        </w:tc>
      </w:tr>
      <w:tr w:rsidR="00430038" w:rsidRPr="001C364A">
        <w:trPr>
          <w:cantSplit/>
          <w:jc w:val="center"/>
        </w:trPr>
        <w:tc>
          <w:tcPr>
            <w:tcW w:w="3376" w:type="dxa"/>
          </w:tcPr>
          <w:p w:rsidR="00430038" w:rsidRPr="001C364A" w:rsidRDefault="00430038" w:rsidP="006F1347">
            <w:pPr>
              <w:jc w:val="both"/>
              <w:rPr>
                <w:sz w:val="10"/>
                <w:szCs w:val="10"/>
              </w:rPr>
            </w:pPr>
          </w:p>
        </w:tc>
        <w:tc>
          <w:tcPr>
            <w:tcW w:w="475" w:type="dxa"/>
          </w:tcPr>
          <w:p w:rsidR="00430038" w:rsidRPr="001C364A" w:rsidRDefault="00430038" w:rsidP="006F1347">
            <w:pPr>
              <w:jc w:val="center"/>
              <w:rPr>
                <w:sz w:val="10"/>
                <w:szCs w:val="10"/>
              </w:rPr>
            </w:pPr>
          </w:p>
        </w:tc>
        <w:tc>
          <w:tcPr>
            <w:tcW w:w="5729" w:type="dxa"/>
          </w:tcPr>
          <w:p w:rsidR="00430038" w:rsidRPr="001C364A" w:rsidRDefault="00430038" w:rsidP="006F1347">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 xml:space="preserve">Крупина </w:t>
            </w:r>
          </w:p>
          <w:p w:rsidR="00430038" w:rsidRPr="001C364A" w:rsidRDefault="00430038" w:rsidP="006F1347">
            <w:pPr>
              <w:jc w:val="both"/>
              <w:rPr>
                <w:sz w:val="28"/>
                <w:szCs w:val="28"/>
              </w:rPr>
            </w:pPr>
            <w:r w:rsidRPr="001C364A">
              <w:rPr>
                <w:sz w:val="28"/>
                <w:szCs w:val="28"/>
              </w:rPr>
              <w:t>Ксения Валерьевна</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начальник отдела земельных правоотношений Администрации города</w:t>
            </w:r>
          </w:p>
        </w:tc>
      </w:tr>
      <w:tr w:rsidR="00430038" w:rsidRPr="001C364A">
        <w:trPr>
          <w:cantSplit/>
          <w:jc w:val="center"/>
        </w:trPr>
        <w:tc>
          <w:tcPr>
            <w:tcW w:w="3376" w:type="dxa"/>
          </w:tcPr>
          <w:p w:rsidR="00430038" w:rsidRPr="001C364A" w:rsidRDefault="00430038" w:rsidP="006F1347">
            <w:pPr>
              <w:jc w:val="both"/>
              <w:rPr>
                <w:sz w:val="10"/>
                <w:szCs w:val="10"/>
              </w:rPr>
            </w:pPr>
          </w:p>
        </w:tc>
        <w:tc>
          <w:tcPr>
            <w:tcW w:w="475" w:type="dxa"/>
          </w:tcPr>
          <w:p w:rsidR="00430038" w:rsidRPr="001C364A" w:rsidRDefault="00430038" w:rsidP="006F1347">
            <w:pPr>
              <w:jc w:val="center"/>
              <w:rPr>
                <w:sz w:val="10"/>
                <w:szCs w:val="10"/>
              </w:rPr>
            </w:pPr>
          </w:p>
        </w:tc>
        <w:tc>
          <w:tcPr>
            <w:tcW w:w="5729" w:type="dxa"/>
          </w:tcPr>
          <w:p w:rsidR="00430038" w:rsidRPr="001C364A" w:rsidRDefault="00430038" w:rsidP="006F1347">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lastRenderedPageBreak/>
              <w:t>Сафронов</w:t>
            </w:r>
          </w:p>
          <w:p w:rsidR="00430038" w:rsidRPr="001C364A" w:rsidRDefault="00430038" w:rsidP="006F1347">
            <w:pPr>
              <w:jc w:val="both"/>
              <w:rPr>
                <w:sz w:val="28"/>
                <w:szCs w:val="28"/>
              </w:rPr>
            </w:pPr>
            <w:r w:rsidRPr="001C364A">
              <w:rPr>
                <w:sz w:val="28"/>
                <w:szCs w:val="28"/>
              </w:rPr>
              <w:t>Дмитрий Михайлович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главный специалист отдела дорожного хозяйства, благоустройства, транспорта и связи комитета по городскому хозяйству Администрации города</w:t>
            </w:r>
          </w:p>
        </w:tc>
      </w:tr>
      <w:tr w:rsidR="00430038" w:rsidRPr="001C364A">
        <w:trPr>
          <w:cantSplit/>
          <w:jc w:val="center"/>
        </w:trPr>
        <w:tc>
          <w:tcPr>
            <w:tcW w:w="3376" w:type="dxa"/>
          </w:tcPr>
          <w:p w:rsidR="00430038" w:rsidRPr="001C364A" w:rsidRDefault="00430038" w:rsidP="006F1347">
            <w:pPr>
              <w:jc w:val="both"/>
              <w:rPr>
                <w:sz w:val="10"/>
                <w:szCs w:val="10"/>
              </w:rPr>
            </w:pPr>
          </w:p>
        </w:tc>
        <w:tc>
          <w:tcPr>
            <w:tcW w:w="475" w:type="dxa"/>
          </w:tcPr>
          <w:p w:rsidR="00430038" w:rsidRPr="001C364A" w:rsidRDefault="00430038" w:rsidP="006F1347">
            <w:pPr>
              <w:jc w:val="center"/>
              <w:rPr>
                <w:sz w:val="10"/>
                <w:szCs w:val="10"/>
              </w:rPr>
            </w:pPr>
          </w:p>
        </w:tc>
        <w:tc>
          <w:tcPr>
            <w:tcW w:w="5729" w:type="dxa"/>
          </w:tcPr>
          <w:p w:rsidR="00430038" w:rsidRPr="001C364A" w:rsidRDefault="00430038" w:rsidP="006F1347">
            <w:pPr>
              <w:jc w:val="both"/>
              <w:rPr>
                <w:sz w:val="10"/>
                <w:szCs w:val="10"/>
              </w:rPr>
            </w:pPr>
          </w:p>
        </w:tc>
      </w:tr>
      <w:tr w:rsidR="00430038" w:rsidRPr="001C364A">
        <w:trPr>
          <w:cantSplit/>
          <w:jc w:val="center"/>
        </w:trPr>
        <w:tc>
          <w:tcPr>
            <w:tcW w:w="3376" w:type="dxa"/>
          </w:tcPr>
          <w:p w:rsidR="00430038" w:rsidRPr="001C364A" w:rsidRDefault="00430038" w:rsidP="006F1347">
            <w:pPr>
              <w:jc w:val="both"/>
              <w:rPr>
                <w:sz w:val="28"/>
                <w:szCs w:val="28"/>
              </w:rPr>
            </w:pPr>
            <w:r w:rsidRPr="001C364A">
              <w:rPr>
                <w:sz w:val="28"/>
                <w:szCs w:val="28"/>
              </w:rPr>
              <w:t>Седень</w:t>
            </w:r>
          </w:p>
          <w:p w:rsidR="00430038" w:rsidRPr="001C364A" w:rsidRDefault="00430038" w:rsidP="006F1347">
            <w:pPr>
              <w:jc w:val="both"/>
              <w:rPr>
                <w:sz w:val="28"/>
                <w:szCs w:val="28"/>
              </w:rPr>
            </w:pPr>
            <w:r w:rsidRPr="001C364A">
              <w:rPr>
                <w:sz w:val="28"/>
                <w:szCs w:val="28"/>
              </w:rPr>
              <w:t>Андрей Николаевич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6F1347" w:rsidP="006F1347">
            <w:pPr>
              <w:jc w:val="both"/>
              <w:rPr>
                <w:sz w:val="28"/>
                <w:szCs w:val="28"/>
              </w:rPr>
            </w:pPr>
            <w:r>
              <w:rPr>
                <w:sz w:val="28"/>
                <w:szCs w:val="28"/>
              </w:rPr>
              <w:t>н</w:t>
            </w:r>
            <w:r w:rsidR="00430038" w:rsidRPr="001C364A">
              <w:rPr>
                <w:sz w:val="28"/>
                <w:szCs w:val="28"/>
              </w:rPr>
              <w:t>ачальник Межрайонного отдела № 17 федерального государственного учреждения «Земельная кадастровая палата» по Свердловской области (по согласованию)</w:t>
            </w:r>
          </w:p>
        </w:tc>
      </w:tr>
      <w:tr w:rsidR="00430038" w:rsidRPr="001C364A">
        <w:trPr>
          <w:cantSplit/>
          <w:jc w:val="center"/>
        </w:trPr>
        <w:tc>
          <w:tcPr>
            <w:tcW w:w="3376" w:type="dxa"/>
          </w:tcPr>
          <w:p w:rsidR="00430038" w:rsidRPr="001C364A" w:rsidRDefault="00430038" w:rsidP="006F1347">
            <w:pPr>
              <w:jc w:val="both"/>
              <w:rPr>
                <w:sz w:val="10"/>
                <w:szCs w:val="10"/>
              </w:rPr>
            </w:pPr>
          </w:p>
        </w:tc>
        <w:tc>
          <w:tcPr>
            <w:tcW w:w="475" w:type="dxa"/>
          </w:tcPr>
          <w:p w:rsidR="00430038" w:rsidRPr="001C364A" w:rsidRDefault="00430038" w:rsidP="006F1347">
            <w:pPr>
              <w:jc w:val="center"/>
              <w:rPr>
                <w:sz w:val="10"/>
                <w:szCs w:val="10"/>
              </w:rPr>
            </w:pPr>
          </w:p>
        </w:tc>
        <w:tc>
          <w:tcPr>
            <w:tcW w:w="5729" w:type="dxa"/>
          </w:tcPr>
          <w:p w:rsidR="00430038" w:rsidRPr="001C364A" w:rsidRDefault="00430038" w:rsidP="006F1347">
            <w:pPr>
              <w:jc w:val="both"/>
              <w:rPr>
                <w:sz w:val="10"/>
                <w:szCs w:val="10"/>
              </w:rPr>
            </w:pPr>
          </w:p>
        </w:tc>
      </w:tr>
      <w:tr w:rsidR="00430038" w:rsidRPr="00EE3E8A">
        <w:trPr>
          <w:cantSplit/>
          <w:jc w:val="center"/>
        </w:trPr>
        <w:tc>
          <w:tcPr>
            <w:tcW w:w="3376" w:type="dxa"/>
          </w:tcPr>
          <w:p w:rsidR="00430038" w:rsidRPr="001C364A" w:rsidRDefault="00430038" w:rsidP="006F1347">
            <w:pPr>
              <w:jc w:val="both"/>
              <w:rPr>
                <w:sz w:val="28"/>
                <w:szCs w:val="28"/>
              </w:rPr>
            </w:pPr>
            <w:r w:rsidRPr="001C364A">
              <w:rPr>
                <w:sz w:val="28"/>
                <w:szCs w:val="28"/>
              </w:rPr>
              <w:t xml:space="preserve">Титов </w:t>
            </w:r>
          </w:p>
          <w:p w:rsidR="00430038" w:rsidRPr="001C364A" w:rsidRDefault="00430038" w:rsidP="006F1347">
            <w:pPr>
              <w:jc w:val="both"/>
              <w:rPr>
                <w:sz w:val="28"/>
                <w:szCs w:val="28"/>
              </w:rPr>
            </w:pPr>
            <w:r w:rsidRPr="001C364A">
              <w:rPr>
                <w:sz w:val="28"/>
                <w:szCs w:val="28"/>
              </w:rPr>
              <w:t>Петр Михайлович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1C364A" w:rsidRDefault="00430038" w:rsidP="006F1347">
            <w:pPr>
              <w:jc w:val="both"/>
              <w:rPr>
                <w:sz w:val="28"/>
                <w:szCs w:val="28"/>
              </w:rPr>
            </w:pPr>
            <w:r w:rsidRPr="001C364A">
              <w:rPr>
                <w:sz w:val="28"/>
                <w:szCs w:val="28"/>
              </w:rPr>
              <w:t>депутат Нижнетагильской городской Думы (по согласованию)</w:t>
            </w:r>
          </w:p>
        </w:tc>
      </w:tr>
      <w:tr w:rsidR="00430038" w:rsidRPr="00EE3E8A">
        <w:trPr>
          <w:cantSplit/>
          <w:jc w:val="center"/>
        </w:trPr>
        <w:tc>
          <w:tcPr>
            <w:tcW w:w="3376" w:type="dxa"/>
          </w:tcPr>
          <w:p w:rsidR="00430038" w:rsidRPr="00B73E6F" w:rsidRDefault="00430038" w:rsidP="006F1347">
            <w:pPr>
              <w:jc w:val="both"/>
              <w:rPr>
                <w:sz w:val="10"/>
                <w:szCs w:val="10"/>
              </w:rPr>
            </w:pPr>
          </w:p>
        </w:tc>
        <w:tc>
          <w:tcPr>
            <w:tcW w:w="475" w:type="dxa"/>
          </w:tcPr>
          <w:p w:rsidR="00430038" w:rsidRPr="00B73E6F" w:rsidRDefault="00430038" w:rsidP="006F1347">
            <w:pPr>
              <w:jc w:val="center"/>
              <w:rPr>
                <w:sz w:val="10"/>
                <w:szCs w:val="10"/>
              </w:rPr>
            </w:pPr>
          </w:p>
        </w:tc>
        <w:tc>
          <w:tcPr>
            <w:tcW w:w="5729" w:type="dxa"/>
          </w:tcPr>
          <w:p w:rsidR="00430038" w:rsidRPr="00B73E6F" w:rsidRDefault="00430038" w:rsidP="006F1347">
            <w:pPr>
              <w:jc w:val="both"/>
              <w:rPr>
                <w:sz w:val="10"/>
                <w:szCs w:val="10"/>
              </w:rPr>
            </w:pPr>
          </w:p>
        </w:tc>
      </w:tr>
      <w:tr w:rsidR="00430038" w:rsidRPr="00EE3E8A">
        <w:trPr>
          <w:cantSplit/>
          <w:jc w:val="center"/>
        </w:trPr>
        <w:tc>
          <w:tcPr>
            <w:tcW w:w="3376" w:type="dxa"/>
          </w:tcPr>
          <w:p w:rsidR="00430038" w:rsidRPr="001C364A" w:rsidRDefault="00430038" w:rsidP="006F1347">
            <w:pPr>
              <w:jc w:val="both"/>
              <w:rPr>
                <w:sz w:val="28"/>
                <w:szCs w:val="28"/>
              </w:rPr>
            </w:pPr>
            <w:r w:rsidRPr="001C364A">
              <w:rPr>
                <w:sz w:val="28"/>
                <w:szCs w:val="28"/>
              </w:rPr>
              <w:t>Фадеев</w:t>
            </w:r>
          </w:p>
          <w:p w:rsidR="00430038" w:rsidRPr="001C364A" w:rsidRDefault="00430038" w:rsidP="006F1347">
            <w:pPr>
              <w:jc w:val="both"/>
              <w:rPr>
                <w:sz w:val="28"/>
                <w:szCs w:val="28"/>
              </w:rPr>
            </w:pPr>
            <w:r w:rsidRPr="001C364A">
              <w:rPr>
                <w:sz w:val="28"/>
                <w:szCs w:val="28"/>
              </w:rPr>
              <w:t>Андрей Альбертович</w:t>
            </w:r>
          </w:p>
        </w:tc>
        <w:tc>
          <w:tcPr>
            <w:tcW w:w="475" w:type="dxa"/>
          </w:tcPr>
          <w:p w:rsidR="00430038" w:rsidRPr="001C364A" w:rsidRDefault="00430038" w:rsidP="006F1347">
            <w:pPr>
              <w:jc w:val="center"/>
              <w:rPr>
                <w:sz w:val="28"/>
                <w:szCs w:val="28"/>
              </w:rPr>
            </w:pPr>
            <w:r w:rsidRPr="001C364A">
              <w:rPr>
                <w:sz w:val="28"/>
                <w:szCs w:val="28"/>
              </w:rPr>
              <w:t>-</w:t>
            </w:r>
          </w:p>
        </w:tc>
        <w:tc>
          <w:tcPr>
            <w:tcW w:w="5729" w:type="dxa"/>
          </w:tcPr>
          <w:p w:rsidR="00430038" w:rsidRPr="00EE3E8A" w:rsidRDefault="00430038" w:rsidP="006F1347">
            <w:pPr>
              <w:jc w:val="both"/>
              <w:rPr>
                <w:sz w:val="28"/>
                <w:szCs w:val="28"/>
              </w:rPr>
            </w:pPr>
            <w:r w:rsidRPr="001C364A">
              <w:rPr>
                <w:sz w:val="28"/>
                <w:szCs w:val="28"/>
              </w:rPr>
              <w:t>заместитель председателя комитета по управлению муниципальным имуществом Администрации города</w:t>
            </w:r>
          </w:p>
        </w:tc>
      </w:tr>
    </w:tbl>
    <w:p w:rsidR="0097287F" w:rsidRPr="0097287F" w:rsidRDefault="0097287F" w:rsidP="0097287F">
      <w:pPr>
        <w:pStyle w:val="2"/>
        <w:overflowPunct/>
        <w:autoSpaceDE/>
        <w:autoSpaceDN/>
        <w:adjustRightInd/>
        <w:spacing w:after="0" w:line="240" w:lineRule="auto"/>
        <w:jc w:val="both"/>
        <w:textAlignment w:val="auto"/>
        <w:rPr>
          <w:rFonts w:ascii="Times New Roman" w:hAnsi="Times New Roman" w:cs="Times New Roman"/>
          <w:sz w:val="28"/>
          <w:szCs w:val="28"/>
        </w:rPr>
      </w:pPr>
    </w:p>
    <w:sectPr w:rsidR="0097287F" w:rsidRPr="0097287F" w:rsidSect="000F4149">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65A" w:rsidRDefault="009C065A">
      <w:r>
        <w:separator/>
      </w:r>
    </w:p>
  </w:endnote>
  <w:endnote w:type="continuationSeparator" w:id="0">
    <w:p w:rsidR="009C065A" w:rsidRDefault="009C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65A" w:rsidRDefault="009C065A">
      <w:r>
        <w:separator/>
      </w:r>
    </w:p>
  </w:footnote>
  <w:footnote w:type="continuationSeparator" w:id="0">
    <w:p w:rsidR="009C065A" w:rsidRDefault="009C0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C4" w:rsidRDefault="006D26C4" w:rsidP="009C5E0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02E9">
      <w:rPr>
        <w:rStyle w:val="a5"/>
        <w:noProof/>
      </w:rPr>
      <w:t>2</w:t>
    </w:r>
    <w:r>
      <w:rPr>
        <w:rStyle w:val="a5"/>
      </w:rPr>
      <w:fldChar w:fldCharType="end"/>
    </w:r>
  </w:p>
  <w:p w:rsidR="006D26C4" w:rsidRDefault="006D26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A4"/>
    <w:rsid w:val="00020CC3"/>
    <w:rsid w:val="00034200"/>
    <w:rsid w:val="000616A5"/>
    <w:rsid w:val="00093D1B"/>
    <w:rsid w:val="000C5915"/>
    <w:rsid w:val="000E41C4"/>
    <w:rsid w:val="000F4149"/>
    <w:rsid w:val="000F733A"/>
    <w:rsid w:val="00105044"/>
    <w:rsid w:val="00156372"/>
    <w:rsid w:val="0016069B"/>
    <w:rsid w:val="001717BA"/>
    <w:rsid w:val="001960A0"/>
    <w:rsid w:val="001A6FBC"/>
    <w:rsid w:val="001B2C1D"/>
    <w:rsid w:val="001C364A"/>
    <w:rsid w:val="001F0D12"/>
    <w:rsid w:val="002030B0"/>
    <w:rsid w:val="0020519E"/>
    <w:rsid w:val="002152DD"/>
    <w:rsid w:val="002258CB"/>
    <w:rsid w:val="002259FC"/>
    <w:rsid w:val="00241F92"/>
    <w:rsid w:val="00242A9A"/>
    <w:rsid w:val="002473D1"/>
    <w:rsid w:val="00287C46"/>
    <w:rsid w:val="00297FA4"/>
    <w:rsid w:val="002B049F"/>
    <w:rsid w:val="002C5E43"/>
    <w:rsid w:val="002F5333"/>
    <w:rsid w:val="002F67B3"/>
    <w:rsid w:val="003137EF"/>
    <w:rsid w:val="00374F13"/>
    <w:rsid w:val="00381DB6"/>
    <w:rsid w:val="003A59F5"/>
    <w:rsid w:val="003B2D55"/>
    <w:rsid w:val="003F036C"/>
    <w:rsid w:val="003F080A"/>
    <w:rsid w:val="00430038"/>
    <w:rsid w:val="004D63C2"/>
    <w:rsid w:val="004E0541"/>
    <w:rsid w:val="004E2FF1"/>
    <w:rsid w:val="004F60F6"/>
    <w:rsid w:val="0050620C"/>
    <w:rsid w:val="005202E9"/>
    <w:rsid w:val="0053747E"/>
    <w:rsid w:val="0054217F"/>
    <w:rsid w:val="00550227"/>
    <w:rsid w:val="00573C4B"/>
    <w:rsid w:val="0058316E"/>
    <w:rsid w:val="005A7ECB"/>
    <w:rsid w:val="005D4F6D"/>
    <w:rsid w:val="005E6371"/>
    <w:rsid w:val="006031F2"/>
    <w:rsid w:val="00652A7A"/>
    <w:rsid w:val="00683E0B"/>
    <w:rsid w:val="00695F78"/>
    <w:rsid w:val="006976F3"/>
    <w:rsid w:val="006A1DFD"/>
    <w:rsid w:val="006D26C4"/>
    <w:rsid w:val="006F1347"/>
    <w:rsid w:val="006F37F3"/>
    <w:rsid w:val="00720ED4"/>
    <w:rsid w:val="00735E21"/>
    <w:rsid w:val="0074544D"/>
    <w:rsid w:val="0075319A"/>
    <w:rsid w:val="00776F49"/>
    <w:rsid w:val="007A00D3"/>
    <w:rsid w:val="007B6DFD"/>
    <w:rsid w:val="007C7765"/>
    <w:rsid w:val="00810170"/>
    <w:rsid w:val="00846645"/>
    <w:rsid w:val="0086185C"/>
    <w:rsid w:val="0087319C"/>
    <w:rsid w:val="00882AB1"/>
    <w:rsid w:val="008A1885"/>
    <w:rsid w:val="009364E5"/>
    <w:rsid w:val="00942B5E"/>
    <w:rsid w:val="009444D5"/>
    <w:rsid w:val="00963143"/>
    <w:rsid w:val="00967A85"/>
    <w:rsid w:val="0097287F"/>
    <w:rsid w:val="00981AF4"/>
    <w:rsid w:val="00985B2F"/>
    <w:rsid w:val="009B5DCE"/>
    <w:rsid w:val="009C065A"/>
    <w:rsid w:val="009C5E0B"/>
    <w:rsid w:val="009C62FD"/>
    <w:rsid w:val="00A14431"/>
    <w:rsid w:val="00A25AFE"/>
    <w:rsid w:val="00A42835"/>
    <w:rsid w:val="00A4310A"/>
    <w:rsid w:val="00AC4F69"/>
    <w:rsid w:val="00AD5389"/>
    <w:rsid w:val="00B300F9"/>
    <w:rsid w:val="00B449D5"/>
    <w:rsid w:val="00B73E6F"/>
    <w:rsid w:val="00B7569D"/>
    <w:rsid w:val="00B933FB"/>
    <w:rsid w:val="00B956BE"/>
    <w:rsid w:val="00BA5BB6"/>
    <w:rsid w:val="00BC48FA"/>
    <w:rsid w:val="00BE3CB9"/>
    <w:rsid w:val="00BE686C"/>
    <w:rsid w:val="00BE6EBD"/>
    <w:rsid w:val="00BF2AA7"/>
    <w:rsid w:val="00C03FE0"/>
    <w:rsid w:val="00C17792"/>
    <w:rsid w:val="00C32D7C"/>
    <w:rsid w:val="00C55B76"/>
    <w:rsid w:val="00C57C48"/>
    <w:rsid w:val="00C90DAA"/>
    <w:rsid w:val="00CB6952"/>
    <w:rsid w:val="00CB7E53"/>
    <w:rsid w:val="00CC630D"/>
    <w:rsid w:val="00CD1BA0"/>
    <w:rsid w:val="00CD3ACB"/>
    <w:rsid w:val="00CF566A"/>
    <w:rsid w:val="00D10A57"/>
    <w:rsid w:val="00D26F12"/>
    <w:rsid w:val="00D405AA"/>
    <w:rsid w:val="00D72123"/>
    <w:rsid w:val="00DE130E"/>
    <w:rsid w:val="00E3598A"/>
    <w:rsid w:val="00E559A7"/>
    <w:rsid w:val="00E576E2"/>
    <w:rsid w:val="00EE3CBA"/>
    <w:rsid w:val="00EE3E8A"/>
    <w:rsid w:val="00EE5FFF"/>
    <w:rsid w:val="00EF3839"/>
    <w:rsid w:val="00EF6EC1"/>
    <w:rsid w:val="00F271C8"/>
    <w:rsid w:val="00F354EC"/>
    <w:rsid w:val="00F43F70"/>
    <w:rsid w:val="00F45F90"/>
    <w:rsid w:val="00F51AB6"/>
    <w:rsid w:val="00F63E44"/>
    <w:rsid w:val="00F66245"/>
    <w:rsid w:val="00FA4FC2"/>
    <w:rsid w:val="00FE0658"/>
    <w:rsid w:val="00FE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EBC96E-107A-4708-A473-131B7B7B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FA4"/>
    <w:pPr>
      <w:spacing w:after="0" w:line="240" w:lineRule="auto"/>
    </w:pPr>
    <w:rPr>
      <w:sz w:val="20"/>
      <w:szCs w:val="20"/>
    </w:rPr>
  </w:style>
  <w:style w:type="paragraph" w:styleId="1">
    <w:name w:val="heading 1"/>
    <w:basedOn w:val="a"/>
    <w:next w:val="a"/>
    <w:link w:val="10"/>
    <w:uiPriority w:val="99"/>
    <w:qFormat/>
    <w:rsid w:val="00F51AB6"/>
    <w:pPr>
      <w:widowControl w:val="0"/>
      <w:autoSpaceDE w:val="0"/>
      <w:autoSpaceDN w:val="0"/>
      <w:adjustRightInd w:val="0"/>
      <w:spacing w:before="108" w:after="108"/>
      <w:jc w:val="center"/>
      <w:outlineLvl w:val="0"/>
    </w:pPr>
    <w:rPr>
      <w:rFonts w:ascii="Cambria" w:hAnsi="Cambria" w:cs="Cambria"/>
      <w:b/>
      <w:bCs/>
      <w:kern w:val="32"/>
      <w:sz w:val="32"/>
      <w:szCs w:val="32"/>
    </w:r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1AB6"/>
    <w:rPr>
      <w:rFonts w:ascii="Cambria" w:hAnsi="Cambria" w:cs="Cambria"/>
      <w:b/>
      <w:bCs/>
      <w:kern w:val="32"/>
      <w:sz w:val="32"/>
      <w:szCs w:val="32"/>
      <w:lang w:val="ru-RU" w:eastAsia="ru-RU"/>
    </w:rPr>
  </w:style>
  <w:style w:type="paragraph" w:styleId="2">
    <w:name w:val="Body Text 2"/>
    <w:basedOn w:val="a"/>
    <w:link w:val="20"/>
    <w:uiPriority w:val="99"/>
    <w:rsid w:val="00846645"/>
    <w:pPr>
      <w:overflowPunct w:val="0"/>
      <w:autoSpaceDE w:val="0"/>
      <w:autoSpaceDN w:val="0"/>
      <w:adjustRightInd w:val="0"/>
      <w:spacing w:after="120" w:line="480" w:lineRule="auto"/>
      <w:textAlignment w:val="baseline"/>
    </w:pPr>
    <w:rPr>
      <w:rFonts w:ascii="Times New Roman CYR" w:hAnsi="Times New Roman CYR" w:cs="Times New Roman CYR"/>
    </w:rPr>
  </w:style>
  <w:style w:type="character" w:customStyle="1" w:styleId="20">
    <w:name w:val="Основной текст 2 Знак"/>
    <w:basedOn w:val="a0"/>
    <w:link w:val="2"/>
    <w:uiPriority w:val="99"/>
    <w:semiHidden/>
    <w:rPr>
      <w:sz w:val="20"/>
      <w:szCs w:val="20"/>
    </w:rPr>
  </w:style>
  <w:style w:type="paragraph" w:styleId="3">
    <w:name w:val="Body Text 3"/>
    <w:basedOn w:val="a"/>
    <w:link w:val="30"/>
    <w:uiPriority w:val="99"/>
    <w:rsid w:val="00297FA4"/>
    <w:pPr>
      <w:jc w:val="both"/>
    </w:pPr>
    <w:rPr>
      <w:sz w:val="28"/>
      <w:szCs w:val="28"/>
    </w:rPr>
  </w:style>
  <w:style w:type="character" w:customStyle="1" w:styleId="30">
    <w:name w:val="Основной текст 3 Знак"/>
    <w:basedOn w:val="a0"/>
    <w:link w:val="3"/>
    <w:uiPriority w:val="99"/>
    <w:semiHidden/>
    <w:rPr>
      <w:sz w:val="16"/>
      <w:szCs w:val="16"/>
    </w:rPr>
  </w:style>
  <w:style w:type="paragraph" w:styleId="a3">
    <w:name w:val="header"/>
    <w:basedOn w:val="a"/>
    <w:link w:val="a4"/>
    <w:uiPriority w:val="99"/>
    <w:rsid w:val="003137EF"/>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3137EF"/>
  </w:style>
  <w:style w:type="paragraph" w:styleId="31">
    <w:name w:val="Body Text Indent 3"/>
    <w:basedOn w:val="a"/>
    <w:link w:val="32"/>
    <w:uiPriority w:val="99"/>
    <w:rsid w:val="00D26F12"/>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21">
    <w:name w:val="Body Text Indent 2"/>
    <w:basedOn w:val="a"/>
    <w:link w:val="22"/>
    <w:uiPriority w:val="99"/>
    <w:rsid w:val="00D26F12"/>
    <w:pPr>
      <w:spacing w:after="120" w:line="480" w:lineRule="auto"/>
      <w:ind w:left="283"/>
    </w:pPr>
    <w:rPr>
      <w:sz w:val="24"/>
      <w:szCs w:val="24"/>
    </w:rPr>
  </w:style>
  <w:style w:type="character" w:customStyle="1" w:styleId="22">
    <w:name w:val="Основной текст с отступом 2 Знак"/>
    <w:basedOn w:val="a0"/>
    <w:link w:val="21"/>
    <w:uiPriority w:val="99"/>
    <w:semiHidden/>
    <w:rPr>
      <w:sz w:val="20"/>
      <w:szCs w:val="20"/>
    </w:rPr>
  </w:style>
  <w:style w:type="paragraph" w:styleId="a6">
    <w:name w:val="Body Text"/>
    <w:basedOn w:val="a"/>
    <w:link w:val="a7"/>
    <w:uiPriority w:val="99"/>
    <w:rsid w:val="002F67B3"/>
    <w:pPr>
      <w:spacing w:after="120"/>
    </w:pPr>
  </w:style>
  <w:style w:type="character" w:customStyle="1" w:styleId="a7">
    <w:name w:val="Основной текст Знак"/>
    <w:basedOn w:val="a0"/>
    <w:link w:val="a6"/>
    <w:uiPriority w:val="99"/>
    <w:semiHidden/>
    <w:rPr>
      <w:sz w:val="20"/>
      <w:szCs w:val="20"/>
    </w:rPr>
  </w:style>
  <w:style w:type="table" w:styleId="a8">
    <w:name w:val="Table Grid"/>
    <w:basedOn w:val="a1"/>
    <w:uiPriority w:val="99"/>
    <w:rsid w:val="009C62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EF6EC1"/>
    <w:pPr>
      <w:spacing w:before="100" w:beforeAutospacing="1" w:after="100" w:afterAutospacing="1"/>
    </w:pPr>
    <w:rPr>
      <w:color w:val="000000"/>
      <w:sz w:val="24"/>
      <w:szCs w:val="24"/>
    </w:rPr>
  </w:style>
  <w:style w:type="character" w:styleId="aa">
    <w:name w:val="Strong"/>
    <w:basedOn w:val="a0"/>
    <w:uiPriority w:val="99"/>
    <w:qFormat/>
    <w:rsid w:val="00EF6EC1"/>
    <w:rPr>
      <w:b/>
      <w:bCs/>
    </w:rPr>
  </w:style>
  <w:style w:type="paragraph" w:customStyle="1" w:styleId="11">
    <w:name w:val="1"/>
    <w:basedOn w:val="a"/>
    <w:link w:val="a0"/>
    <w:uiPriority w:val="99"/>
    <w:rsid w:val="00BE3CB9"/>
    <w:rPr>
      <w:rFonts w:ascii="Verdana" w:hAnsi="Verdana" w:cs="Verdana"/>
      <w:lang w:val="en-US" w:eastAsia="en-US"/>
    </w:rPr>
  </w:style>
  <w:style w:type="paragraph" w:styleId="ab">
    <w:name w:val="Balloon Text"/>
    <w:basedOn w:val="a"/>
    <w:link w:val="ac"/>
    <w:uiPriority w:val="99"/>
    <w:semiHidden/>
    <w:rsid w:val="00652A7A"/>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character" w:customStyle="1" w:styleId="ad">
    <w:name w:val="Гипертекстовая ссылка"/>
    <w:basedOn w:val="a0"/>
    <w:uiPriority w:val="99"/>
    <w:rsid w:val="00F51AB6"/>
    <w:rPr>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uiPriority w:val="99"/>
    <w:rsid w:val="00735E21"/>
    <w:pPr>
      <w:spacing w:after="160" w:line="240" w:lineRule="exact"/>
    </w:pPr>
    <w:rPr>
      <w:rFonts w:ascii="Arial" w:hAnsi="Arial" w:cs="Arial"/>
      <w:lang w:val="en-US" w:eastAsia="en-US"/>
    </w:rPr>
  </w:style>
  <w:style w:type="paragraph" w:customStyle="1" w:styleId="ConsPlusTitle">
    <w:name w:val="ConsPlusTitle"/>
    <w:uiPriority w:val="99"/>
    <w:rsid w:val="0097287F"/>
    <w:pPr>
      <w:widowControl w:val="0"/>
      <w:autoSpaceDE w:val="0"/>
      <w:autoSpaceDN w:val="0"/>
      <w:adjustRightInd w:val="0"/>
      <w:spacing w:after="0" w:line="240" w:lineRule="auto"/>
    </w:pPr>
    <w:rPr>
      <w:b/>
      <w:bCs/>
      <w:sz w:val="24"/>
      <w:szCs w:val="24"/>
    </w:rPr>
  </w:style>
  <w:style w:type="paragraph" w:customStyle="1" w:styleId="12">
    <w:name w:val="Знак1 Знак Знак"/>
    <w:basedOn w:val="a"/>
    <w:uiPriority w:val="99"/>
    <w:rsid w:val="0097287F"/>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8409">
      <w:marLeft w:val="0"/>
      <w:marRight w:val="0"/>
      <w:marTop w:val="0"/>
      <w:marBottom w:val="0"/>
      <w:divBdr>
        <w:top w:val="none" w:sz="0" w:space="0" w:color="auto"/>
        <w:left w:val="none" w:sz="0" w:space="0" w:color="auto"/>
        <w:bottom w:val="none" w:sz="0" w:space="0" w:color="auto"/>
        <w:right w:val="none" w:sz="0" w:space="0" w:color="auto"/>
      </w:divBdr>
    </w:div>
    <w:div w:id="53478410">
      <w:marLeft w:val="0"/>
      <w:marRight w:val="0"/>
      <w:marTop w:val="0"/>
      <w:marBottom w:val="0"/>
      <w:divBdr>
        <w:top w:val="none" w:sz="0" w:space="0" w:color="auto"/>
        <w:left w:val="none" w:sz="0" w:space="0" w:color="auto"/>
        <w:bottom w:val="none" w:sz="0" w:space="0" w:color="auto"/>
        <w:right w:val="none" w:sz="0" w:space="0" w:color="auto"/>
      </w:divBdr>
    </w:div>
    <w:div w:id="53478411">
      <w:marLeft w:val="0"/>
      <w:marRight w:val="0"/>
      <w:marTop w:val="0"/>
      <w:marBottom w:val="0"/>
      <w:divBdr>
        <w:top w:val="none" w:sz="0" w:space="0" w:color="auto"/>
        <w:left w:val="none" w:sz="0" w:space="0" w:color="auto"/>
        <w:bottom w:val="none" w:sz="0" w:space="0" w:color="auto"/>
        <w:right w:val="none" w:sz="0" w:space="0" w:color="auto"/>
      </w:divBdr>
    </w:div>
    <w:div w:id="53478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15056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Главный бухгалтер</cp:lastModifiedBy>
  <cp:revision>2</cp:revision>
  <cp:lastPrinted>2011-04-04T07:23:00Z</cp:lastPrinted>
  <dcterms:created xsi:type="dcterms:W3CDTF">2013-12-11T11:46:00Z</dcterms:created>
  <dcterms:modified xsi:type="dcterms:W3CDTF">2013-12-11T11:46:00Z</dcterms:modified>
</cp:coreProperties>
</file>