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1F" w:rsidRDefault="00160AFE" w:rsidP="00160AFE">
      <w:pPr>
        <w:spacing w:line="168" w:lineRule="auto"/>
        <w:jc w:val="center"/>
      </w:pPr>
      <w:r>
        <w:t>Отчет</w:t>
      </w:r>
    </w:p>
    <w:p w:rsidR="00160AFE" w:rsidRDefault="00160AFE" w:rsidP="00160AFE">
      <w:pPr>
        <w:spacing w:line="168" w:lineRule="auto"/>
        <w:jc w:val="center"/>
      </w:pPr>
      <w:r>
        <w:t>ООО  «УК Центр-НТ»</w:t>
      </w:r>
    </w:p>
    <w:p w:rsidR="00160AFE" w:rsidRDefault="00160AFE" w:rsidP="00160AFE">
      <w:pPr>
        <w:spacing w:line="168" w:lineRule="auto"/>
        <w:jc w:val="center"/>
      </w:pPr>
      <w:r>
        <w:t>Перед  собственниками МКД №</w:t>
      </w:r>
      <w:r w:rsidR="00D869FA">
        <w:t>11</w:t>
      </w:r>
      <w:r>
        <w:t xml:space="preserve"> по ул.</w:t>
      </w:r>
      <w:r w:rsidR="00D869FA">
        <w:t xml:space="preserve"> Вагоностроителей</w:t>
      </w:r>
    </w:p>
    <w:p w:rsidR="00160AFE" w:rsidRDefault="00160AFE" w:rsidP="00160AFE">
      <w:pPr>
        <w:spacing w:line="168" w:lineRule="auto"/>
        <w:jc w:val="center"/>
      </w:pPr>
      <w:r>
        <w:t xml:space="preserve">За период с «01» </w:t>
      </w:r>
      <w:r w:rsidR="00D869FA">
        <w:t>мая</w:t>
      </w:r>
      <w:r>
        <w:t xml:space="preserve"> 2014 года по «31» декабря 2014 года</w:t>
      </w:r>
    </w:p>
    <w:p w:rsidR="00160AFE" w:rsidRDefault="00160AFE" w:rsidP="00160AFE">
      <w:pPr>
        <w:spacing w:line="168" w:lineRule="auto"/>
        <w:jc w:val="center"/>
      </w:pPr>
    </w:p>
    <w:p w:rsidR="00160AFE" w:rsidRDefault="00160AFE" w:rsidP="00160AFE">
      <w:pPr>
        <w:spacing w:line="168" w:lineRule="auto"/>
        <w:jc w:val="center"/>
      </w:pPr>
      <w:r>
        <w:t>Раздел 1</w:t>
      </w:r>
    </w:p>
    <w:p w:rsidR="00160AFE" w:rsidRDefault="00160AFE" w:rsidP="00160AFE">
      <w:pPr>
        <w:spacing w:line="168" w:lineRule="auto"/>
        <w:jc w:val="center"/>
      </w:pPr>
      <w:r>
        <w:t>Характеристика МКД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Серия МКД</w:t>
      </w:r>
      <w:r w:rsidR="00D869FA">
        <w:t xml:space="preserve"> </w:t>
      </w:r>
      <w:r w:rsidR="00E343BD">
        <w:t>–</w:t>
      </w:r>
      <w:r w:rsidR="00D869FA">
        <w:t xml:space="preserve"> </w:t>
      </w:r>
      <w:proofErr w:type="gramStart"/>
      <w:r w:rsidR="00E343BD">
        <w:t>шлакоблочный</w:t>
      </w:r>
      <w:proofErr w:type="gramEnd"/>
      <w:r w:rsidR="00E343BD">
        <w:t>, с деревянными перекрытиями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этажей</w:t>
      </w:r>
      <w:r w:rsidR="00D869FA">
        <w:t xml:space="preserve"> - 4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подъездов</w:t>
      </w:r>
      <w:r w:rsidR="00D869FA">
        <w:t xml:space="preserve"> - 8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Кол-во квартир</w:t>
      </w:r>
      <w:r w:rsidR="00D869FA">
        <w:t xml:space="preserve"> - </w:t>
      </w:r>
      <w:r w:rsidR="00E343BD">
        <w:t xml:space="preserve"> 58</w:t>
      </w:r>
    </w:p>
    <w:p w:rsidR="00160AFE" w:rsidRDefault="00160AFE" w:rsidP="00160AFE">
      <w:pPr>
        <w:pStyle w:val="a3"/>
        <w:numPr>
          <w:ilvl w:val="0"/>
          <w:numId w:val="1"/>
        </w:numPr>
        <w:spacing w:line="168" w:lineRule="auto"/>
      </w:pPr>
      <w:r>
        <w:t>Общая площадь МКД</w:t>
      </w:r>
      <w:r w:rsidR="00D869FA">
        <w:t xml:space="preserve"> </w:t>
      </w:r>
      <w:r w:rsidR="00E343BD">
        <w:t>–</w:t>
      </w:r>
      <w:r w:rsidR="00D869FA">
        <w:t xml:space="preserve"> </w:t>
      </w:r>
      <w:r w:rsidR="00E343BD">
        <w:t xml:space="preserve">3366,9 </w:t>
      </w:r>
      <w:proofErr w:type="spellStart"/>
      <w:r w:rsidR="00E343BD">
        <w:t>кв</w:t>
      </w:r>
      <w:proofErr w:type="gramStart"/>
      <w:r w:rsidR="00E343BD">
        <w:t>.м</w:t>
      </w:r>
      <w:proofErr w:type="spellEnd"/>
      <w:proofErr w:type="gramEnd"/>
    </w:p>
    <w:p w:rsidR="00160AFE" w:rsidRDefault="008B1389" w:rsidP="008B1389">
      <w:pPr>
        <w:spacing w:line="168" w:lineRule="auto"/>
        <w:ind w:firstLine="360"/>
      </w:pPr>
      <w:r>
        <w:t>6</w:t>
      </w:r>
      <w:r w:rsidR="00160AFE">
        <w:t>. Общая площадь мест общего пользования, входящих в состав общего имущества МКД</w:t>
      </w:r>
      <w:r w:rsidR="00E343BD">
        <w:t xml:space="preserve"> – 558,4 </w:t>
      </w:r>
      <w:proofErr w:type="spellStart"/>
      <w:r w:rsidR="00E343BD">
        <w:t>кв</w:t>
      </w:r>
      <w:proofErr w:type="gramStart"/>
      <w:r w:rsidR="00E343BD">
        <w:t>.м</w:t>
      </w:r>
      <w:proofErr w:type="spellEnd"/>
      <w:proofErr w:type="gramEnd"/>
    </w:p>
    <w:p w:rsidR="00160AFE" w:rsidRDefault="008B1389" w:rsidP="008B1389">
      <w:pPr>
        <w:spacing w:line="168" w:lineRule="auto"/>
        <w:ind w:firstLine="360"/>
      </w:pPr>
      <w:r>
        <w:t>7</w:t>
      </w:r>
      <w:r w:rsidR="00160AFE">
        <w:t>. Площадь земельного участка под МКД</w:t>
      </w:r>
      <w:r w:rsidR="00E343BD">
        <w:t xml:space="preserve"> – межевания нет</w:t>
      </w:r>
    </w:p>
    <w:p w:rsidR="00160AFE" w:rsidRDefault="008B1389" w:rsidP="008B1389">
      <w:pPr>
        <w:spacing w:line="168" w:lineRule="auto"/>
        <w:ind w:firstLine="360"/>
      </w:pPr>
      <w:r>
        <w:t>8</w:t>
      </w:r>
      <w:r w:rsidR="00160AFE">
        <w:t>. Категория дома с учетом видов удобств и оснащенности МКД</w:t>
      </w:r>
      <w:r w:rsidR="00E343BD">
        <w:t xml:space="preserve"> – </w:t>
      </w:r>
      <w:proofErr w:type="gramStart"/>
      <w:r w:rsidR="00E343BD">
        <w:t>благоустроенный</w:t>
      </w:r>
      <w:proofErr w:type="gramEnd"/>
    </w:p>
    <w:p w:rsidR="00160AFE" w:rsidRDefault="00160AFE" w:rsidP="00160AFE">
      <w:pPr>
        <w:pStyle w:val="a3"/>
        <w:spacing w:line="168" w:lineRule="auto"/>
      </w:pPr>
    </w:p>
    <w:p w:rsidR="00160AFE" w:rsidRDefault="00160AFE" w:rsidP="00160AFE">
      <w:pPr>
        <w:pStyle w:val="a3"/>
        <w:spacing w:line="168" w:lineRule="auto"/>
        <w:jc w:val="center"/>
      </w:pPr>
      <w:r>
        <w:t>Раздел 2</w:t>
      </w:r>
    </w:p>
    <w:p w:rsidR="00160AFE" w:rsidRDefault="00160AFE" w:rsidP="00160AFE">
      <w:pPr>
        <w:pStyle w:val="a3"/>
        <w:spacing w:line="168" w:lineRule="auto"/>
        <w:jc w:val="center"/>
      </w:pPr>
    </w:p>
    <w:p w:rsidR="00160AFE" w:rsidRDefault="00160AFE" w:rsidP="00160AFE">
      <w:pPr>
        <w:pStyle w:val="a3"/>
        <w:spacing w:line="168" w:lineRule="auto"/>
        <w:jc w:val="center"/>
      </w:pPr>
      <w:r>
        <w:t>Денежные средства, собранные на оплату предоставленных услуг по управлению, содержанию и ремонту общего имущества МКД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65"/>
        <w:gridCol w:w="1595"/>
        <w:gridCol w:w="1595"/>
        <w:gridCol w:w="1595"/>
        <w:gridCol w:w="1595"/>
        <w:gridCol w:w="1671"/>
      </w:tblGrid>
      <w:tr w:rsidR="00C85492" w:rsidTr="008B1389">
        <w:tc>
          <w:tcPr>
            <w:tcW w:w="176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Наименование</w:t>
            </w:r>
          </w:p>
        </w:tc>
        <w:tc>
          <w:tcPr>
            <w:tcW w:w="1595" w:type="dxa"/>
          </w:tcPr>
          <w:p w:rsidR="00160AFE" w:rsidRPr="00C85492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Размер платы руб.</w:t>
            </w:r>
            <w:r w:rsidRPr="00C85492">
              <w:t>/</w:t>
            </w:r>
            <w:r>
              <w:t>кв.м</w:t>
            </w:r>
          </w:p>
        </w:tc>
        <w:tc>
          <w:tcPr>
            <w:tcW w:w="1595" w:type="dxa"/>
          </w:tcPr>
          <w:p w:rsidR="00160AFE" w:rsidRDefault="00C85492" w:rsidP="00C85492">
            <w:pPr>
              <w:pStyle w:val="a3"/>
              <w:spacing w:line="168" w:lineRule="auto"/>
              <w:ind w:left="0"/>
              <w:jc w:val="center"/>
            </w:pPr>
            <w:r>
              <w:t xml:space="preserve">Площадь </w:t>
            </w:r>
          </w:p>
        </w:tc>
        <w:tc>
          <w:tcPr>
            <w:tcW w:w="159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Планируемая собираемость</w:t>
            </w:r>
          </w:p>
        </w:tc>
        <w:tc>
          <w:tcPr>
            <w:tcW w:w="159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Фактическая собираемость</w:t>
            </w:r>
          </w:p>
        </w:tc>
        <w:tc>
          <w:tcPr>
            <w:tcW w:w="1671" w:type="dxa"/>
          </w:tcPr>
          <w:p w:rsidR="00160AFE" w:rsidRDefault="008B1389" w:rsidP="00160AFE">
            <w:pPr>
              <w:pStyle w:val="a3"/>
              <w:spacing w:line="168" w:lineRule="auto"/>
              <w:ind w:left="0"/>
              <w:jc w:val="center"/>
            </w:pPr>
            <w:r>
              <w:t>Задолженность</w:t>
            </w:r>
          </w:p>
        </w:tc>
      </w:tr>
      <w:tr w:rsidR="00C85492" w:rsidTr="008B1389">
        <w:tc>
          <w:tcPr>
            <w:tcW w:w="176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Оплата собственниками услуг по управлению, содержанию и текущему ремонту общего имущества МКД</w:t>
            </w:r>
          </w:p>
        </w:tc>
        <w:tc>
          <w:tcPr>
            <w:tcW w:w="1595" w:type="dxa"/>
          </w:tcPr>
          <w:p w:rsidR="00160AFE" w:rsidRDefault="00E343BD" w:rsidP="00160AFE">
            <w:pPr>
              <w:pStyle w:val="a3"/>
              <w:spacing w:line="168" w:lineRule="auto"/>
              <w:ind w:left="0"/>
              <w:jc w:val="center"/>
            </w:pPr>
            <w:r>
              <w:t>8,82</w:t>
            </w: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95" w:type="dxa"/>
          </w:tcPr>
          <w:p w:rsidR="00160AFE" w:rsidRDefault="00E343BD" w:rsidP="00160AFE">
            <w:pPr>
              <w:pStyle w:val="a3"/>
              <w:spacing w:line="168" w:lineRule="auto"/>
              <w:ind w:left="0"/>
              <w:jc w:val="center"/>
            </w:pPr>
            <w:r>
              <w:t>252302,84</w:t>
            </w:r>
          </w:p>
        </w:tc>
        <w:tc>
          <w:tcPr>
            <w:tcW w:w="1595" w:type="dxa"/>
          </w:tcPr>
          <w:p w:rsidR="00160AFE" w:rsidRDefault="00E343BD" w:rsidP="00160AFE">
            <w:pPr>
              <w:pStyle w:val="a3"/>
              <w:spacing w:line="168" w:lineRule="auto"/>
              <w:ind w:left="0"/>
              <w:jc w:val="center"/>
            </w:pPr>
            <w:r>
              <w:t>205161,12</w:t>
            </w:r>
          </w:p>
        </w:tc>
        <w:tc>
          <w:tcPr>
            <w:tcW w:w="1671" w:type="dxa"/>
          </w:tcPr>
          <w:p w:rsidR="00160AFE" w:rsidRDefault="008B1389" w:rsidP="00160AFE">
            <w:pPr>
              <w:pStyle w:val="a3"/>
              <w:spacing w:line="168" w:lineRule="auto"/>
              <w:ind w:left="0"/>
              <w:jc w:val="center"/>
            </w:pPr>
            <w:r>
              <w:t>47141,72</w:t>
            </w:r>
          </w:p>
        </w:tc>
      </w:tr>
      <w:tr w:rsidR="00C85492" w:rsidTr="008B1389">
        <w:tc>
          <w:tcPr>
            <w:tcW w:w="1765" w:type="dxa"/>
          </w:tcPr>
          <w:p w:rsidR="00160AFE" w:rsidRDefault="00C85492" w:rsidP="00160AFE">
            <w:pPr>
              <w:pStyle w:val="a3"/>
              <w:spacing w:line="168" w:lineRule="auto"/>
              <w:ind w:left="0"/>
              <w:jc w:val="center"/>
            </w:pPr>
            <w:r>
              <w:t>Оплата собственниками средств на капитальный ремонт</w:t>
            </w:r>
          </w:p>
        </w:tc>
        <w:tc>
          <w:tcPr>
            <w:tcW w:w="1595" w:type="dxa"/>
          </w:tcPr>
          <w:p w:rsidR="00160AFE" w:rsidRDefault="00E343BD" w:rsidP="00160AFE">
            <w:pPr>
              <w:pStyle w:val="a3"/>
              <w:spacing w:line="168" w:lineRule="auto"/>
              <w:ind w:left="0"/>
              <w:jc w:val="center"/>
            </w:pPr>
            <w:r>
              <w:t>3,10</w:t>
            </w: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95" w:type="dxa"/>
          </w:tcPr>
          <w:p w:rsidR="00160AFE" w:rsidRDefault="00E343BD" w:rsidP="00160AFE">
            <w:pPr>
              <w:pStyle w:val="a3"/>
              <w:spacing w:line="168" w:lineRule="auto"/>
              <w:ind w:left="0"/>
              <w:jc w:val="center"/>
            </w:pPr>
            <w:r>
              <w:t>102512,70</w:t>
            </w:r>
          </w:p>
        </w:tc>
        <w:tc>
          <w:tcPr>
            <w:tcW w:w="1595" w:type="dxa"/>
          </w:tcPr>
          <w:p w:rsidR="00160AFE" w:rsidRDefault="00E343BD" w:rsidP="00160AFE">
            <w:pPr>
              <w:pStyle w:val="a3"/>
              <w:spacing w:line="168" w:lineRule="auto"/>
              <w:ind w:left="0"/>
              <w:jc w:val="center"/>
            </w:pPr>
            <w:r>
              <w:t>94326,83</w:t>
            </w:r>
          </w:p>
        </w:tc>
        <w:tc>
          <w:tcPr>
            <w:tcW w:w="1671" w:type="dxa"/>
          </w:tcPr>
          <w:p w:rsidR="00160AFE" w:rsidRDefault="008B1389" w:rsidP="00160AFE">
            <w:pPr>
              <w:pStyle w:val="a3"/>
              <w:spacing w:line="168" w:lineRule="auto"/>
              <w:ind w:left="0"/>
              <w:jc w:val="center"/>
            </w:pPr>
            <w:r>
              <w:t>8185,87</w:t>
            </w:r>
          </w:p>
        </w:tc>
      </w:tr>
      <w:tr w:rsidR="00C85492" w:rsidTr="008B1389">
        <w:tc>
          <w:tcPr>
            <w:tcW w:w="1765" w:type="dxa"/>
          </w:tcPr>
          <w:p w:rsidR="00C85492" w:rsidRDefault="00C85492" w:rsidP="00C85492">
            <w:pPr>
              <w:pStyle w:val="a3"/>
              <w:spacing w:line="168" w:lineRule="auto"/>
              <w:ind w:left="0"/>
              <w:jc w:val="center"/>
            </w:pPr>
            <w:r>
              <w:t xml:space="preserve">Доход от сдачи в аренду помещений, </w:t>
            </w:r>
            <w:r>
              <w:lastRenderedPageBreak/>
              <w:t>входящих в состав общего имущества</w:t>
            </w:r>
          </w:p>
        </w:tc>
        <w:tc>
          <w:tcPr>
            <w:tcW w:w="1595" w:type="dxa"/>
          </w:tcPr>
          <w:p w:rsidR="00160AFE" w:rsidRDefault="00E343BD" w:rsidP="00160AFE">
            <w:pPr>
              <w:pStyle w:val="a3"/>
              <w:spacing w:line="168" w:lineRule="auto"/>
              <w:ind w:left="0"/>
              <w:jc w:val="center"/>
            </w:pPr>
            <w:r>
              <w:lastRenderedPageBreak/>
              <w:t>нет</w:t>
            </w: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671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</w:tr>
      <w:tr w:rsidR="00C85492" w:rsidTr="008B1389">
        <w:tc>
          <w:tcPr>
            <w:tcW w:w="1765" w:type="dxa"/>
          </w:tcPr>
          <w:p w:rsidR="00C85492" w:rsidRDefault="00C85492" w:rsidP="00C85492">
            <w:pPr>
              <w:pStyle w:val="a3"/>
              <w:spacing w:line="168" w:lineRule="auto"/>
              <w:ind w:left="0"/>
              <w:jc w:val="center"/>
            </w:pPr>
            <w:r>
              <w:lastRenderedPageBreak/>
              <w:t>Доход от сдачи в аренду рекламных мест</w:t>
            </w:r>
          </w:p>
        </w:tc>
        <w:tc>
          <w:tcPr>
            <w:tcW w:w="1595" w:type="dxa"/>
          </w:tcPr>
          <w:p w:rsidR="00160AFE" w:rsidRDefault="00E343BD" w:rsidP="00160AFE">
            <w:pPr>
              <w:pStyle w:val="a3"/>
              <w:spacing w:line="168" w:lineRule="auto"/>
              <w:ind w:left="0"/>
              <w:jc w:val="center"/>
            </w:pPr>
            <w:r>
              <w:t>нет</w:t>
            </w: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595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  <w:tc>
          <w:tcPr>
            <w:tcW w:w="1671" w:type="dxa"/>
          </w:tcPr>
          <w:p w:rsidR="00160AFE" w:rsidRDefault="00160AFE" w:rsidP="00160AFE">
            <w:pPr>
              <w:pStyle w:val="a3"/>
              <w:spacing w:line="168" w:lineRule="auto"/>
              <w:ind w:left="0"/>
              <w:jc w:val="center"/>
            </w:pPr>
          </w:p>
        </w:tc>
      </w:tr>
    </w:tbl>
    <w:p w:rsidR="00160AFE" w:rsidRDefault="00160AFE" w:rsidP="00160AFE">
      <w:pPr>
        <w:pStyle w:val="a3"/>
        <w:spacing w:line="168" w:lineRule="auto"/>
        <w:jc w:val="center"/>
      </w:pPr>
    </w:p>
    <w:p w:rsidR="00160AFE" w:rsidRDefault="00160AFE" w:rsidP="00160AFE">
      <w:pPr>
        <w:pStyle w:val="a3"/>
        <w:spacing w:line="168" w:lineRule="auto"/>
        <w:jc w:val="center"/>
      </w:pPr>
    </w:p>
    <w:p w:rsidR="00160AFE" w:rsidRDefault="00C85492" w:rsidP="00C85492">
      <w:pPr>
        <w:pStyle w:val="a3"/>
        <w:spacing w:line="168" w:lineRule="auto"/>
        <w:jc w:val="center"/>
      </w:pPr>
      <w:r>
        <w:t>Раздел 3</w:t>
      </w:r>
    </w:p>
    <w:p w:rsidR="00C85492" w:rsidRPr="00E34D03" w:rsidRDefault="00C85492" w:rsidP="00C85492">
      <w:pPr>
        <w:pStyle w:val="a3"/>
        <w:spacing w:line="168" w:lineRule="auto"/>
        <w:jc w:val="center"/>
      </w:pPr>
      <w:r>
        <w:t>Предоставлено услуг по управлению, содержанию и ремонту общего имущества МКД</w:t>
      </w:r>
    </w:p>
    <w:p w:rsidR="00E34D03" w:rsidRDefault="00E34D03" w:rsidP="00E34D03">
      <w:pPr>
        <w:pStyle w:val="ConsPlusNormal"/>
        <w:widowControl/>
        <w:ind w:firstLine="540"/>
        <w:jc w:val="both"/>
      </w:pPr>
    </w:p>
    <w:p w:rsidR="00E34D03" w:rsidRPr="00361DB1" w:rsidRDefault="00E34D03" w:rsidP="00E34D03">
      <w:pPr>
        <w:pStyle w:val="ConsPlusNormal"/>
        <w:widowControl/>
        <w:ind w:firstLine="540"/>
        <w:jc w:val="both"/>
      </w:pPr>
    </w:p>
    <w:p w:rsidR="00E34D03" w:rsidRDefault="00E34D03" w:rsidP="00E34D03">
      <w:pPr>
        <w:pStyle w:val="ConsPlusNormal"/>
        <w:widowControl/>
        <w:ind w:firstLine="540"/>
        <w:jc w:val="center"/>
        <w:rPr>
          <w:u w:val="single"/>
        </w:rPr>
      </w:pPr>
      <w:r w:rsidRPr="00361DB1">
        <w:rPr>
          <w:u w:val="single"/>
        </w:rPr>
        <w:t xml:space="preserve">Отчет о фактически выполненных работах по ремонту общего имущества в многоквартирном доме </w:t>
      </w:r>
    </w:p>
    <w:p w:rsidR="00E34D03" w:rsidRPr="00361DB1" w:rsidRDefault="00E34D03" w:rsidP="00E34D03">
      <w:pPr>
        <w:pStyle w:val="ConsPlusNormal"/>
        <w:widowControl/>
        <w:ind w:firstLine="540"/>
        <w:jc w:val="center"/>
        <w:rPr>
          <w:u w:val="single"/>
        </w:rPr>
      </w:pPr>
      <w:r w:rsidRPr="00361DB1">
        <w:rPr>
          <w:u w:val="single"/>
        </w:rPr>
        <w:t>на основании принятого решения собственниками помещений</w:t>
      </w:r>
    </w:p>
    <w:p w:rsidR="00E34D03" w:rsidRPr="00361DB1" w:rsidRDefault="00E34D03" w:rsidP="00E34D03">
      <w:pPr>
        <w:pStyle w:val="ConsPlusNormal"/>
        <w:widowControl/>
        <w:ind w:firstLine="540"/>
        <w:jc w:val="both"/>
      </w:pPr>
    </w:p>
    <w:tbl>
      <w:tblPr>
        <w:tblW w:w="13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1769"/>
        <w:gridCol w:w="4444"/>
        <w:gridCol w:w="2411"/>
        <w:gridCol w:w="4040"/>
      </w:tblGrid>
      <w:tr w:rsidR="00E34D03" w:rsidRPr="00361DB1" w:rsidTr="00E34D03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 w:rsidRPr="00361DB1">
              <w:t xml:space="preserve">N   </w:t>
            </w:r>
            <w:r w:rsidRPr="00361DB1">
              <w:br/>
              <w:t>п/п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E34D03" w:rsidRDefault="00E34D03" w:rsidP="00643972">
            <w:pPr>
              <w:pStyle w:val="ConsPlusNormal"/>
              <w:widowControl/>
              <w:ind w:firstLine="0"/>
              <w:jc w:val="center"/>
            </w:pPr>
            <w:r>
              <w:t>Период выполнения работ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 w:rsidRPr="00361DB1">
              <w:t>Виды услуг</w:t>
            </w:r>
            <w:r>
              <w:t xml:space="preserve"> </w:t>
            </w:r>
            <w:r w:rsidRPr="00361DB1">
              <w:t>(работ)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Default="00E34D03" w:rsidP="00E34D03">
            <w:pPr>
              <w:pStyle w:val="ConsPlusNormal"/>
              <w:widowControl/>
              <w:ind w:firstLine="0"/>
              <w:jc w:val="center"/>
            </w:pPr>
            <w:r>
              <w:t>Стоимость работ</w:t>
            </w:r>
          </w:p>
          <w:p w:rsidR="00E34D03" w:rsidRPr="00361DB1" w:rsidRDefault="00E34D03" w:rsidP="00E34D03">
            <w:pPr>
              <w:pStyle w:val="ConsPlusNormal"/>
              <w:widowControl/>
              <w:ind w:firstLine="0"/>
              <w:jc w:val="center"/>
            </w:pPr>
            <w:r>
              <w:t xml:space="preserve">всего, </w:t>
            </w:r>
            <w:r w:rsidRPr="00361DB1">
              <w:t>руб.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jc w:val="center"/>
            </w:pPr>
            <w:r>
              <w:t>Примечание</w:t>
            </w:r>
          </w:p>
        </w:tc>
      </w:tr>
      <w:tr w:rsidR="00E34D03" w:rsidRPr="00361DB1" w:rsidTr="00E34D03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 xml:space="preserve">1.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 xml:space="preserve">Текущий ремонт жилищного фонда, в том числе:          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1.1.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rPr>
                <w:i/>
                <w:iCs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rPr>
                <w:i/>
                <w:iCs/>
              </w:rPr>
            </w:pPr>
            <w:r w:rsidRPr="00361DB1">
              <w:rPr>
                <w:i/>
                <w:iCs/>
              </w:rPr>
              <w:t xml:space="preserve">указать </w:t>
            </w:r>
            <w:r w:rsidRPr="00361DB1">
              <w:rPr>
                <w:i/>
                <w:iCs/>
              </w:rPr>
              <w:br/>
              <w:t>наименование выполненных работ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48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1.2.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3BD" w:rsidP="00643972">
            <w:pPr>
              <w:pStyle w:val="ConsPlusNormal"/>
              <w:widowControl/>
              <w:ind w:firstLine="0"/>
            </w:pPr>
            <w:r>
              <w:t>Изготовление проектной документации на ОДПУ и текущее обслуживание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3BD" w:rsidP="00643972">
            <w:pPr>
              <w:pStyle w:val="ConsPlusNormal"/>
              <w:widowControl/>
              <w:ind w:firstLine="0"/>
            </w:pPr>
            <w:r>
              <w:t>15648 руб.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3BD" w:rsidP="00643972">
            <w:pPr>
              <w:pStyle w:val="ConsPlusNormal"/>
              <w:widowControl/>
              <w:ind w:firstLine="0"/>
            </w:pPr>
            <w:r>
              <w:t>1.3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3BD" w:rsidP="00643972">
            <w:pPr>
              <w:pStyle w:val="ConsPlusNormal"/>
              <w:widowControl/>
              <w:ind w:firstLine="0"/>
            </w:pPr>
            <w:r>
              <w:t>Сантехнические работы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3BD" w:rsidP="00643972">
            <w:pPr>
              <w:pStyle w:val="ConsPlusNormal"/>
              <w:widowControl/>
              <w:ind w:firstLine="0"/>
            </w:pPr>
            <w:r>
              <w:t>6812,45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3BD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BD" w:rsidRPr="00361DB1" w:rsidRDefault="00E343BD" w:rsidP="00643972">
            <w:pPr>
              <w:pStyle w:val="ConsPlusNormal"/>
              <w:widowControl/>
              <w:ind w:firstLine="0"/>
            </w:pPr>
            <w:r>
              <w:t>1.4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BD" w:rsidRPr="00361DB1" w:rsidRDefault="00E343BD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BD" w:rsidRDefault="00E343BD" w:rsidP="00643972">
            <w:pPr>
              <w:pStyle w:val="ConsPlusNormal"/>
              <w:widowControl/>
              <w:ind w:firstLine="0"/>
            </w:pPr>
            <w:r>
              <w:t>Электромонтажные работы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BD" w:rsidRDefault="00E343BD" w:rsidP="00643972">
            <w:pPr>
              <w:pStyle w:val="ConsPlusNormal"/>
              <w:widowControl/>
              <w:ind w:firstLine="0"/>
            </w:pPr>
            <w:r>
              <w:t>2457,10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3BD" w:rsidRPr="00361DB1" w:rsidRDefault="00E343BD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Капитальный ремонт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2.1.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  <w:rPr>
                <w:i/>
                <w:iCs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rPr>
                <w:i/>
                <w:iCs/>
              </w:rPr>
              <w:t xml:space="preserve">указать </w:t>
            </w:r>
            <w:r w:rsidRPr="00361DB1">
              <w:rPr>
                <w:i/>
                <w:iCs/>
              </w:rPr>
              <w:br/>
              <w:t>наименование выполненных работ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</w:p>
        </w:tc>
      </w:tr>
      <w:tr w:rsidR="00E34D03" w:rsidRPr="00361DB1" w:rsidTr="00E34D03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D03" w:rsidP="00643972">
            <w:pPr>
              <w:pStyle w:val="ConsPlusNormal"/>
              <w:widowControl/>
              <w:ind w:firstLine="0"/>
            </w:pPr>
            <w:r w:rsidRPr="00361DB1">
              <w:t>2.2.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3BD" w:rsidP="00643972">
            <w:pPr>
              <w:pStyle w:val="ConsPlusNormal"/>
              <w:widowControl/>
              <w:ind w:firstLine="0"/>
            </w:pPr>
            <w:r>
              <w:t>Лето 2014г.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3BD" w:rsidP="00643972">
            <w:pPr>
              <w:pStyle w:val="ConsPlusNormal"/>
              <w:widowControl/>
              <w:ind w:firstLine="0"/>
            </w:pPr>
            <w:r>
              <w:t>Установка пластиковых окон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Pr="00361DB1" w:rsidRDefault="00E343BD" w:rsidP="00643972">
            <w:pPr>
              <w:pStyle w:val="ConsPlusNormal"/>
              <w:widowControl/>
              <w:ind w:firstLine="0"/>
            </w:pPr>
            <w:r>
              <w:t>263226 руб.</w:t>
            </w:r>
          </w:p>
        </w:tc>
        <w:tc>
          <w:tcPr>
            <w:tcW w:w="4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D03" w:rsidRDefault="00E343BD" w:rsidP="00643972">
            <w:pPr>
              <w:pStyle w:val="ConsPlusNormal"/>
              <w:widowControl/>
              <w:ind w:firstLine="0"/>
            </w:pPr>
            <w:r>
              <w:t>Оплачено со счета ТСЖ – 130000 руб.</w:t>
            </w:r>
          </w:p>
          <w:p w:rsidR="00E343BD" w:rsidRPr="00361DB1" w:rsidRDefault="00E343BD" w:rsidP="00643972">
            <w:pPr>
              <w:pStyle w:val="ConsPlusNormal"/>
              <w:widowControl/>
              <w:ind w:firstLine="0"/>
            </w:pPr>
            <w:r>
              <w:t>Оплачен</w:t>
            </w:r>
            <w:proofErr w:type="gramStart"/>
            <w:r>
              <w:t>о ООО</w:t>
            </w:r>
            <w:proofErr w:type="gramEnd"/>
            <w:r>
              <w:t xml:space="preserve"> «УК Центр-НТ» - 133226 руб.</w:t>
            </w:r>
          </w:p>
        </w:tc>
      </w:tr>
    </w:tbl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8B1389" w:rsidRDefault="008B1389" w:rsidP="00C85492">
      <w:pPr>
        <w:pStyle w:val="a3"/>
        <w:spacing w:line="168" w:lineRule="auto"/>
        <w:jc w:val="center"/>
      </w:pPr>
    </w:p>
    <w:p w:rsidR="0015180E" w:rsidRDefault="0015180E" w:rsidP="00C85492">
      <w:pPr>
        <w:pStyle w:val="a3"/>
        <w:spacing w:line="168" w:lineRule="auto"/>
        <w:jc w:val="center"/>
      </w:pPr>
      <w:r>
        <w:lastRenderedPageBreak/>
        <w:t>Прочие услуги, внеплановые расходы</w:t>
      </w:r>
      <w:r w:rsidR="008B1389">
        <w:t xml:space="preserve"> по содержанию</w:t>
      </w:r>
    </w:p>
    <w:p w:rsidR="006F5CEF" w:rsidRDefault="006F5CEF" w:rsidP="00C85492">
      <w:pPr>
        <w:pStyle w:val="a3"/>
        <w:spacing w:line="168" w:lineRule="auto"/>
        <w:jc w:val="center"/>
      </w:pPr>
    </w:p>
    <w:p w:rsidR="006F5CEF" w:rsidRDefault="006F5CEF" w:rsidP="006F5CEF">
      <w:pPr>
        <w:pStyle w:val="a3"/>
        <w:spacing w:line="168" w:lineRule="auto"/>
        <w:jc w:val="both"/>
      </w:pPr>
      <w:r>
        <w:t>Информационная справка:</w:t>
      </w:r>
    </w:p>
    <w:p w:rsidR="006F5CEF" w:rsidRDefault="006F5CEF" w:rsidP="006F5CEF">
      <w:pPr>
        <w:pStyle w:val="a3"/>
        <w:spacing w:line="168" w:lineRule="auto"/>
        <w:jc w:val="both"/>
      </w:pPr>
      <w:r>
        <w:tab/>
        <w:t>В понятие внеплановые расходы входит стоимость работ, характер и количество которых невозможно спланировать по результатам обследования МКД. К таким работам относятся: очистка кровель от снега и наледи, замена электроосветительных приборов, замена разбитых стеко</w:t>
      </w:r>
      <w:r w:rsidR="00E343BD">
        <w:t>л</w:t>
      </w:r>
      <w:r>
        <w:t>, откачка воды из подвальных помещений, устранение мелких аварий, подготовка МКД к отопительному сезону, покос травы и т.д.</w:t>
      </w:r>
    </w:p>
    <w:p w:rsidR="0015180E" w:rsidRDefault="0015180E" w:rsidP="00C85492">
      <w:pPr>
        <w:pStyle w:val="a3"/>
        <w:spacing w:line="168" w:lineRule="auto"/>
        <w:jc w:val="center"/>
      </w:pP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Работы по очистке кровель от снега, наледи и мусора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Очистка внутриквартальных дорог в зимний период с ис</w:t>
      </w:r>
      <w:r w:rsidR="006F5CEF">
        <w:t>п</w:t>
      </w:r>
      <w:r>
        <w:t>ользованием спецтехники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по устранению отказов систем по заявкам населения</w:t>
      </w:r>
      <w:r w:rsidR="00FB5175">
        <w:t xml:space="preserve"> (аварийное обслуживание)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Расходы на техническую инвентаризацию и изготовление технической документации</w:t>
      </w:r>
    </w:p>
    <w:p w:rsidR="0015180E" w:rsidRDefault="0015180E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на содержание земельного участка (придомовой территории), входящего в состав МКД и расположенных на нем объектов благоустройства и озеленения – ремонт детских площадок, </w:t>
      </w:r>
      <w:proofErr w:type="spellStart"/>
      <w:r>
        <w:t>кронирование</w:t>
      </w:r>
      <w:proofErr w:type="spellEnd"/>
      <w:r>
        <w:t xml:space="preserve"> деревьев, вывоз листвы и сломанных веток</w:t>
      </w:r>
      <w:r w:rsidR="00B401C0">
        <w:t xml:space="preserve">, расходы на субботники, приобретение мешков и </w:t>
      </w:r>
      <w:proofErr w:type="spellStart"/>
      <w:r w:rsidR="00B401C0">
        <w:t>шансового</w:t>
      </w:r>
      <w:proofErr w:type="spellEnd"/>
      <w:r w:rsidR="00B401C0">
        <w:t xml:space="preserve"> инструмента и т.д.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 xml:space="preserve">Расходы на амортизацию машин,  оборудования, инвентаря, спецодежды, аренду автотранспорта, ремонт и заправка автомобиля, аренда </w:t>
      </w:r>
      <w:proofErr w:type="spellStart"/>
      <w:r>
        <w:t>офисно</w:t>
      </w:r>
      <w:proofErr w:type="spellEnd"/>
      <w:r>
        <w:t>-складского помещения ООО «УК Центр-НТ», расходы на канцелярские товары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начисляющей организации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банка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предоставления телефонной связи и доступа в интернет</w:t>
      </w:r>
    </w:p>
    <w:p w:rsidR="00B401C0" w:rsidRDefault="00B401C0" w:rsidP="0015180E">
      <w:pPr>
        <w:pStyle w:val="a3"/>
        <w:numPr>
          <w:ilvl w:val="0"/>
          <w:numId w:val="2"/>
        </w:numPr>
        <w:spacing w:line="168" w:lineRule="auto"/>
        <w:jc w:val="both"/>
      </w:pPr>
      <w:r>
        <w:t>Услуги охранной сигнализации</w:t>
      </w:r>
    </w:p>
    <w:p w:rsidR="00E34D03" w:rsidRDefault="00E34D03" w:rsidP="00E34D03">
      <w:pPr>
        <w:spacing w:line="168" w:lineRule="auto"/>
        <w:jc w:val="both"/>
      </w:pPr>
    </w:p>
    <w:p w:rsidR="00E34D03" w:rsidRDefault="00E34D03" w:rsidP="00E34D03">
      <w:pPr>
        <w:spacing w:line="168" w:lineRule="auto"/>
        <w:jc w:val="both"/>
      </w:pPr>
    </w:p>
    <w:p w:rsidR="00B401C0" w:rsidRDefault="00E343BD" w:rsidP="00B401C0">
      <w:pPr>
        <w:spacing w:line="168" w:lineRule="auto"/>
        <w:jc w:val="center"/>
      </w:pPr>
      <w:r>
        <w:t>Раздел 4</w:t>
      </w:r>
    </w:p>
    <w:p w:rsidR="00B401C0" w:rsidRDefault="00B401C0" w:rsidP="00B401C0">
      <w:pPr>
        <w:spacing w:line="168" w:lineRule="auto"/>
        <w:jc w:val="center"/>
      </w:pPr>
      <w:r>
        <w:t xml:space="preserve">Начисление и оплата услуг </w:t>
      </w:r>
      <w:proofErr w:type="spellStart"/>
      <w:r>
        <w:t>ресурсоснабжающих</w:t>
      </w:r>
      <w:proofErr w:type="spellEnd"/>
      <w:r>
        <w:t xml:space="preserve"> организаций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E34D03" w:rsidTr="00FB5175">
        <w:trPr>
          <w:trHeight w:val="488"/>
        </w:trPr>
        <w:tc>
          <w:tcPr>
            <w:tcW w:w="3696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 xml:space="preserve">Наименование </w:t>
            </w:r>
            <w:proofErr w:type="spellStart"/>
            <w:r>
              <w:t>ресурсоснабжающей</w:t>
            </w:r>
            <w:proofErr w:type="spellEnd"/>
            <w:r>
              <w:t xml:space="preserve"> организации</w:t>
            </w:r>
          </w:p>
        </w:tc>
        <w:tc>
          <w:tcPr>
            <w:tcW w:w="3696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Начислено в отчетном периоде</w:t>
            </w:r>
          </w:p>
        </w:tc>
        <w:tc>
          <w:tcPr>
            <w:tcW w:w="3697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Оплачено собственниками</w:t>
            </w:r>
          </w:p>
        </w:tc>
        <w:tc>
          <w:tcPr>
            <w:tcW w:w="3697" w:type="dxa"/>
          </w:tcPr>
          <w:p w:rsidR="00E34D03" w:rsidRDefault="00E34D03" w:rsidP="00B401C0">
            <w:pPr>
              <w:spacing w:line="168" w:lineRule="auto"/>
              <w:jc w:val="center"/>
            </w:pPr>
            <w:r>
              <w:t>Задолженность собственников за поставленные ресурсы</w:t>
            </w:r>
          </w:p>
        </w:tc>
      </w:tr>
      <w:tr w:rsidR="00E34D03" w:rsidTr="00FB5175">
        <w:trPr>
          <w:trHeight w:val="566"/>
        </w:trPr>
        <w:tc>
          <w:tcPr>
            <w:tcW w:w="3696" w:type="dxa"/>
          </w:tcPr>
          <w:p w:rsidR="00FB5175" w:rsidRDefault="00FB5175" w:rsidP="00B401C0">
            <w:pPr>
              <w:spacing w:line="168" w:lineRule="auto"/>
              <w:jc w:val="center"/>
            </w:pPr>
          </w:p>
          <w:p w:rsidR="00E34D03" w:rsidRDefault="00E34D03" w:rsidP="00B401C0">
            <w:pPr>
              <w:spacing w:line="168" w:lineRule="auto"/>
              <w:jc w:val="center"/>
            </w:pPr>
            <w:r>
              <w:t>МУП «</w:t>
            </w:r>
            <w:proofErr w:type="spellStart"/>
            <w:r w:rsidR="00FB5175">
              <w:t>Горэнерго</w:t>
            </w:r>
            <w:proofErr w:type="spellEnd"/>
            <w:r>
              <w:t>»</w:t>
            </w:r>
          </w:p>
          <w:p w:rsidR="00E34D03" w:rsidRDefault="00E34D03" w:rsidP="00B401C0">
            <w:pPr>
              <w:spacing w:line="168" w:lineRule="auto"/>
              <w:jc w:val="center"/>
            </w:pPr>
          </w:p>
        </w:tc>
        <w:tc>
          <w:tcPr>
            <w:tcW w:w="3696" w:type="dxa"/>
          </w:tcPr>
          <w:p w:rsidR="00E34D03" w:rsidRDefault="00E343BD" w:rsidP="00B401C0">
            <w:pPr>
              <w:spacing w:line="168" w:lineRule="auto"/>
              <w:jc w:val="center"/>
            </w:pPr>
            <w:r>
              <w:t>695579,90</w:t>
            </w:r>
          </w:p>
        </w:tc>
        <w:tc>
          <w:tcPr>
            <w:tcW w:w="3697" w:type="dxa"/>
          </w:tcPr>
          <w:p w:rsidR="00E34D03" w:rsidRDefault="00E343BD" w:rsidP="00B401C0">
            <w:pPr>
              <w:spacing w:line="168" w:lineRule="auto"/>
              <w:jc w:val="center"/>
            </w:pPr>
            <w:r>
              <w:t>495516,79</w:t>
            </w:r>
          </w:p>
        </w:tc>
        <w:tc>
          <w:tcPr>
            <w:tcW w:w="3697" w:type="dxa"/>
          </w:tcPr>
          <w:p w:rsidR="00E34D03" w:rsidRDefault="00E343BD" w:rsidP="00B401C0">
            <w:pPr>
              <w:spacing w:line="168" w:lineRule="auto"/>
              <w:jc w:val="center"/>
            </w:pPr>
            <w:r>
              <w:t>200063,12</w:t>
            </w:r>
          </w:p>
        </w:tc>
      </w:tr>
      <w:tr w:rsidR="00E34D03" w:rsidTr="00FB5175">
        <w:trPr>
          <w:trHeight w:val="404"/>
        </w:trPr>
        <w:tc>
          <w:tcPr>
            <w:tcW w:w="3696" w:type="dxa"/>
          </w:tcPr>
          <w:p w:rsidR="00FB5175" w:rsidRDefault="00FB5175" w:rsidP="00B401C0">
            <w:pPr>
              <w:spacing w:line="168" w:lineRule="auto"/>
              <w:jc w:val="center"/>
            </w:pPr>
          </w:p>
          <w:p w:rsidR="00E34D03" w:rsidRDefault="00E34D03" w:rsidP="00B401C0">
            <w:pPr>
              <w:spacing w:line="168" w:lineRule="auto"/>
              <w:jc w:val="center"/>
            </w:pPr>
            <w:r>
              <w:t>ООО «Водоканал-НТ»</w:t>
            </w:r>
          </w:p>
        </w:tc>
        <w:tc>
          <w:tcPr>
            <w:tcW w:w="3696" w:type="dxa"/>
          </w:tcPr>
          <w:p w:rsidR="00E34D03" w:rsidRDefault="00E343BD" w:rsidP="00E343BD">
            <w:pPr>
              <w:spacing w:line="168" w:lineRule="auto"/>
              <w:jc w:val="center"/>
            </w:pPr>
            <w:r>
              <w:t>88395,82</w:t>
            </w:r>
          </w:p>
        </w:tc>
        <w:tc>
          <w:tcPr>
            <w:tcW w:w="3697" w:type="dxa"/>
          </w:tcPr>
          <w:p w:rsidR="00E34D03" w:rsidRDefault="00E343BD" w:rsidP="00B401C0">
            <w:pPr>
              <w:spacing w:line="168" w:lineRule="auto"/>
              <w:jc w:val="center"/>
            </w:pPr>
            <w:r>
              <w:t>67324,44</w:t>
            </w:r>
          </w:p>
        </w:tc>
        <w:tc>
          <w:tcPr>
            <w:tcW w:w="3697" w:type="dxa"/>
          </w:tcPr>
          <w:p w:rsidR="00E34D03" w:rsidRDefault="00E343BD" w:rsidP="00B401C0">
            <w:pPr>
              <w:spacing w:line="168" w:lineRule="auto"/>
              <w:jc w:val="center"/>
            </w:pPr>
            <w:r>
              <w:t>21071,38</w:t>
            </w:r>
          </w:p>
        </w:tc>
      </w:tr>
      <w:tr w:rsidR="00E34D03" w:rsidTr="00E34D03">
        <w:tc>
          <w:tcPr>
            <w:tcW w:w="3696" w:type="dxa"/>
          </w:tcPr>
          <w:p w:rsidR="00E34D03" w:rsidRDefault="00E34D03" w:rsidP="00B401C0">
            <w:pPr>
              <w:spacing w:line="168" w:lineRule="auto"/>
              <w:jc w:val="center"/>
            </w:pPr>
          </w:p>
        </w:tc>
        <w:tc>
          <w:tcPr>
            <w:tcW w:w="3696" w:type="dxa"/>
          </w:tcPr>
          <w:p w:rsidR="00E34D03" w:rsidRDefault="00E34D03" w:rsidP="00B401C0">
            <w:pPr>
              <w:spacing w:line="168" w:lineRule="auto"/>
              <w:jc w:val="center"/>
            </w:pPr>
          </w:p>
        </w:tc>
        <w:tc>
          <w:tcPr>
            <w:tcW w:w="3697" w:type="dxa"/>
          </w:tcPr>
          <w:p w:rsidR="00E34D03" w:rsidRDefault="00E34D03" w:rsidP="00B401C0">
            <w:pPr>
              <w:spacing w:line="168" w:lineRule="auto"/>
              <w:jc w:val="center"/>
            </w:pPr>
          </w:p>
        </w:tc>
        <w:tc>
          <w:tcPr>
            <w:tcW w:w="3697" w:type="dxa"/>
          </w:tcPr>
          <w:p w:rsidR="00E34D03" w:rsidRDefault="00E34D03" w:rsidP="00B401C0">
            <w:pPr>
              <w:spacing w:line="168" w:lineRule="auto"/>
              <w:jc w:val="center"/>
            </w:pPr>
          </w:p>
        </w:tc>
      </w:tr>
    </w:tbl>
    <w:p w:rsidR="00E34D03" w:rsidRDefault="00E34D03" w:rsidP="00B401C0">
      <w:pPr>
        <w:spacing w:line="168" w:lineRule="auto"/>
        <w:jc w:val="center"/>
      </w:pPr>
    </w:p>
    <w:p w:rsidR="00E34D03" w:rsidRDefault="00E34D03" w:rsidP="00B401C0">
      <w:pPr>
        <w:spacing w:line="168" w:lineRule="auto"/>
        <w:jc w:val="center"/>
      </w:pPr>
    </w:p>
    <w:p w:rsidR="00E343BD" w:rsidRDefault="00E343BD" w:rsidP="00B401C0">
      <w:pPr>
        <w:spacing w:line="168" w:lineRule="auto"/>
        <w:jc w:val="center"/>
      </w:pPr>
    </w:p>
    <w:p w:rsidR="00E343BD" w:rsidRDefault="00E343BD" w:rsidP="00B401C0">
      <w:pPr>
        <w:spacing w:line="168" w:lineRule="auto"/>
        <w:jc w:val="center"/>
      </w:pPr>
    </w:p>
    <w:p w:rsidR="00E343BD" w:rsidRDefault="00E343BD" w:rsidP="00B401C0">
      <w:pPr>
        <w:spacing w:line="168" w:lineRule="auto"/>
        <w:jc w:val="center"/>
      </w:pPr>
    </w:p>
    <w:p w:rsidR="00E343BD" w:rsidRDefault="00E343BD" w:rsidP="00B401C0">
      <w:pPr>
        <w:spacing w:line="168" w:lineRule="auto"/>
        <w:jc w:val="center"/>
      </w:pPr>
    </w:p>
    <w:p w:rsidR="00B401C0" w:rsidRDefault="00E34D03" w:rsidP="00B401C0">
      <w:pPr>
        <w:spacing w:line="168" w:lineRule="auto"/>
        <w:jc w:val="center"/>
      </w:pPr>
      <w:r>
        <w:lastRenderedPageBreak/>
        <w:t>Разд</w:t>
      </w:r>
      <w:bookmarkStart w:id="0" w:name="_GoBack"/>
      <w:bookmarkEnd w:id="0"/>
      <w:r>
        <w:t xml:space="preserve">ел </w:t>
      </w:r>
      <w:r w:rsidR="00E343BD">
        <w:t>5</w:t>
      </w:r>
      <w:r>
        <w:t>.</w:t>
      </w:r>
    </w:p>
    <w:p w:rsidR="00E34D03" w:rsidRDefault="00E34D03" w:rsidP="00B401C0">
      <w:pPr>
        <w:spacing w:line="168" w:lineRule="auto"/>
        <w:jc w:val="center"/>
      </w:pPr>
      <w:r>
        <w:t>Рекомендации собственникам МКД от ООО «УК Центр-НТ»</w:t>
      </w:r>
    </w:p>
    <w:p w:rsidR="00E34D03" w:rsidRDefault="00E34D03" w:rsidP="00B401C0">
      <w:pPr>
        <w:spacing w:line="168" w:lineRule="auto"/>
        <w:jc w:val="center"/>
      </w:pPr>
      <w:r>
        <w:t xml:space="preserve"> о работах, которые необходимо запланировать для выполнения по текущему и капитальному ремонту на 2015 год</w:t>
      </w:r>
    </w:p>
    <w:p w:rsidR="00E343BD" w:rsidRDefault="00E343BD" w:rsidP="00E343BD">
      <w:pPr>
        <w:spacing w:line="168" w:lineRule="auto"/>
        <w:ind w:firstLine="708"/>
        <w:jc w:val="both"/>
      </w:pPr>
      <w:r>
        <w:t xml:space="preserve">В 2017 году Ваш дом включен в программу по капитальному ремонту за счет средств регионального оператора, в </w:t>
      </w:r>
      <w:proofErr w:type="gramStart"/>
      <w:r>
        <w:t>связи</w:t>
      </w:r>
      <w:proofErr w:type="gramEnd"/>
      <w:r>
        <w:t xml:space="preserve"> с чем работы по капитальному ремонту включать в перечень планируемых работ возможно только после принятия собственниками помещений решения об установлении дополнительного сбора на капитальный ремонт.</w:t>
      </w:r>
    </w:p>
    <w:p w:rsidR="00E343BD" w:rsidRDefault="00E343BD" w:rsidP="00E343BD">
      <w:pPr>
        <w:spacing w:line="168" w:lineRule="auto"/>
        <w:ind w:firstLine="708"/>
        <w:jc w:val="both"/>
      </w:pPr>
      <w:r>
        <w:t>Работы по текущему ремонту – частичный ремонт кровли, ремонт подъездов</w:t>
      </w:r>
    </w:p>
    <w:p w:rsidR="00E34D03" w:rsidRDefault="00E34D03" w:rsidP="00B401C0">
      <w:pPr>
        <w:spacing w:line="168" w:lineRule="auto"/>
        <w:jc w:val="center"/>
      </w:pPr>
    </w:p>
    <w:p w:rsidR="00E34D03" w:rsidRDefault="00E34D03" w:rsidP="00B401C0">
      <w:pPr>
        <w:spacing w:line="168" w:lineRule="auto"/>
        <w:jc w:val="center"/>
      </w:pPr>
      <w:r>
        <w:t xml:space="preserve">Раздел </w:t>
      </w:r>
      <w:r w:rsidR="00E343BD">
        <w:t>6</w:t>
      </w:r>
    </w:p>
    <w:p w:rsidR="00E34D03" w:rsidRDefault="00E343BD" w:rsidP="00B401C0">
      <w:pPr>
        <w:spacing w:line="168" w:lineRule="auto"/>
        <w:jc w:val="center"/>
      </w:pPr>
      <w:r>
        <w:t>З</w:t>
      </w:r>
      <w:r w:rsidR="00E34D03">
        <w:t xml:space="preserve">адолженность по оплате ЖКУ </w:t>
      </w:r>
    </w:p>
    <w:p w:rsidR="00E34D03" w:rsidRPr="00160AFE" w:rsidRDefault="00E343BD" w:rsidP="00E343BD">
      <w:pPr>
        <w:spacing w:line="168" w:lineRule="auto"/>
        <w:jc w:val="both"/>
      </w:pPr>
      <w:r>
        <w:tab/>
        <w:t>Общая сумма задолженности за собственниками по оплате ЖКУ составляет – 276462 руб. 09 коп.</w:t>
      </w:r>
    </w:p>
    <w:sectPr w:rsidR="00E34D03" w:rsidRPr="00160AFE" w:rsidSect="00E34D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1EE2"/>
    <w:multiLevelType w:val="hybridMultilevel"/>
    <w:tmpl w:val="B1CA3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B759E"/>
    <w:multiLevelType w:val="hybridMultilevel"/>
    <w:tmpl w:val="DCD09B5C"/>
    <w:lvl w:ilvl="0" w:tplc="17B6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FE"/>
    <w:rsid w:val="0015180E"/>
    <w:rsid w:val="00160AFE"/>
    <w:rsid w:val="006F5CEF"/>
    <w:rsid w:val="008B1389"/>
    <w:rsid w:val="0096241F"/>
    <w:rsid w:val="00B401C0"/>
    <w:rsid w:val="00B65D36"/>
    <w:rsid w:val="00C85492"/>
    <w:rsid w:val="00D869FA"/>
    <w:rsid w:val="00E343BD"/>
    <w:rsid w:val="00E34D03"/>
    <w:rsid w:val="00FB1593"/>
    <w:rsid w:val="00F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FE"/>
    <w:pPr>
      <w:ind w:left="720"/>
      <w:contextualSpacing/>
    </w:pPr>
  </w:style>
  <w:style w:type="table" w:styleId="a4">
    <w:name w:val="Table Grid"/>
    <w:basedOn w:val="a1"/>
    <w:uiPriority w:val="59"/>
    <w:rsid w:val="00160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34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AFE"/>
    <w:pPr>
      <w:ind w:left="720"/>
      <w:contextualSpacing/>
    </w:pPr>
  </w:style>
  <w:style w:type="table" w:styleId="a4">
    <w:name w:val="Table Grid"/>
    <w:basedOn w:val="a1"/>
    <w:uiPriority w:val="59"/>
    <w:rsid w:val="00160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34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Главный бухгалтер</cp:lastModifiedBy>
  <cp:revision>2</cp:revision>
  <dcterms:created xsi:type="dcterms:W3CDTF">2015-01-31T06:20:00Z</dcterms:created>
  <dcterms:modified xsi:type="dcterms:W3CDTF">2015-01-31T06:20:00Z</dcterms:modified>
</cp:coreProperties>
</file>